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31" w:rsidRPr="000D4B6C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B6C">
        <w:rPr>
          <w:rFonts w:ascii="Times New Roman" w:hAnsi="Times New Roman" w:cs="Times New Roman"/>
          <w:b/>
          <w:sz w:val="24"/>
          <w:szCs w:val="24"/>
        </w:rPr>
        <w:t>SINTESIS P-HIDROKSIKALKON DARI P-NITROKALKON</w:t>
      </w:r>
    </w:p>
    <w:p w:rsidR="00D83431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B6C">
        <w:rPr>
          <w:rFonts w:ascii="Times New Roman" w:hAnsi="Times New Roman" w:cs="Times New Roman"/>
          <w:b/>
          <w:sz w:val="24"/>
          <w:szCs w:val="24"/>
        </w:rPr>
        <w:t xml:space="preserve">MELALUI REAKSI </w:t>
      </w:r>
      <w:r>
        <w:rPr>
          <w:rFonts w:ascii="Times New Roman" w:hAnsi="Times New Roman" w:cs="Times New Roman"/>
          <w:b/>
          <w:sz w:val="24"/>
          <w:szCs w:val="24"/>
        </w:rPr>
        <w:t xml:space="preserve">SUBSTITUSI TERHADAP GARAM </w:t>
      </w:r>
    </w:p>
    <w:p w:rsidR="00D83431" w:rsidRPr="00147576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4B6C">
        <w:rPr>
          <w:rFonts w:ascii="Times New Roman" w:hAnsi="Times New Roman" w:cs="Times New Roman"/>
          <w:b/>
          <w:sz w:val="24"/>
          <w:szCs w:val="24"/>
        </w:rPr>
        <w:t>DIAZONIUM</w:t>
      </w:r>
      <w:r>
        <w:rPr>
          <w:rFonts w:ascii="Times New Roman" w:hAnsi="Times New Roman" w:cs="Times New Roman"/>
          <w:b/>
          <w:sz w:val="24"/>
          <w:szCs w:val="24"/>
        </w:rPr>
        <w:t xml:space="preserve"> KALKON</w:t>
      </w:r>
    </w:p>
    <w:p w:rsidR="00D83431" w:rsidRDefault="00D83431" w:rsidP="00D83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3431" w:rsidRPr="000D4B6C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D4B6C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83431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D4B6C">
        <w:rPr>
          <w:rFonts w:ascii="Times New Roman" w:hAnsi="Times New Roman" w:cs="Times New Roman"/>
          <w:b/>
          <w:sz w:val="24"/>
          <w:szCs w:val="24"/>
        </w:rPr>
        <w:t>Iga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4B6C">
        <w:rPr>
          <w:rFonts w:ascii="Times New Roman" w:hAnsi="Times New Roman" w:cs="Times New Roman"/>
          <w:b/>
          <w:sz w:val="24"/>
          <w:szCs w:val="24"/>
        </w:rPr>
        <w:t>Dwi</w:t>
      </w:r>
      <w:proofErr w:type="spellEnd"/>
      <w:proofErr w:type="gram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4B6C">
        <w:rPr>
          <w:rFonts w:ascii="Times New Roman" w:hAnsi="Times New Roman" w:cs="Times New Roman"/>
          <w:b/>
          <w:sz w:val="24"/>
          <w:szCs w:val="24"/>
        </w:rPr>
        <w:t>Karuniawati</w:t>
      </w:r>
      <w:proofErr w:type="spellEnd"/>
    </w:p>
    <w:p w:rsidR="00D83431" w:rsidRPr="000D4B6C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10307141015</w:t>
      </w:r>
    </w:p>
    <w:p w:rsidR="00D83431" w:rsidRPr="000D4B6C" w:rsidRDefault="00D83431" w:rsidP="00D83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3431" w:rsidRDefault="00D83431" w:rsidP="00D83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0D4B6C"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0D4B6C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Prof. Dr. </w:t>
      </w:r>
      <w:proofErr w:type="spellStart"/>
      <w:r w:rsidRPr="000D4B6C">
        <w:rPr>
          <w:rFonts w:ascii="Times New Roman" w:hAnsi="Times New Roman" w:cs="Times New Roman"/>
          <w:b/>
          <w:sz w:val="24"/>
          <w:szCs w:val="24"/>
        </w:rPr>
        <w:t>Hj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0D4B6C">
        <w:rPr>
          <w:rFonts w:ascii="Times New Roman" w:hAnsi="Times New Roman" w:cs="Times New Roman"/>
          <w:b/>
          <w:sz w:val="24"/>
          <w:szCs w:val="24"/>
        </w:rPr>
        <w:t>Indyah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D4B6C">
        <w:rPr>
          <w:rFonts w:ascii="Times New Roman" w:hAnsi="Times New Roman" w:cs="Times New Roman"/>
          <w:b/>
          <w:sz w:val="24"/>
          <w:szCs w:val="24"/>
        </w:rPr>
        <w:t>Sulistyo</w:t>
      </w:r>
      <w:proofErr w:type="spellEnd"/>
      <w:r w:rsidRPr="000D4B6C">
        <w:rPr>
          <w:rFonts w:ascii="Times New Roman" w:hAnsi="Times New Roman" w:cs="Times New Roman"/>
          <w:b/>
          <w:sz w:val="24"/>
          <w:szCs w:val="24"/>
        </w:rPr>
        <w:t xml:space="preserve"> Arty, M.S.</w:t>
      </w:r>
    </w:p>
    <w:p w:rsidR="00D83431" w:rsidRDefault="00D83431" w:rsidP="00D83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54"/>
      </w:tblGrid>
      <w:tr w:rsidR="00D83431" w:rsidTr="00650D4D">
        <w:tc>
          <w:tcPr>
            <w:tcW w:w="8154" w:type="dxa"/>
            <w:tcBorders>
              <w:top w:val="double" w:sz="4" w:space="0" w:color="auto"/>
              <w:bottom w:val="double" w:sz="4" w:space="0" w:color="auto"/>
            </w:tcBorders>
          </w:tcPr>
          <w:p w:rsidR="00D83431" w:rsidRPr="000D4B6C" w:rsidRDefault="00D83431" w:rsidP="00650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B6C">
              <w:rPr>
                <w:rFonts w:ascii="Times New Roman" w:hAnsi="Times New Roman" w:cs="Times New Roman"/>
                <w:b/>
                <w:sz w:val="24"/>
                <w:szCs w:val="24"/>
              </w:rPr>
              <w:t>ABSTRAK</w:t>
            </w:r>
          </w:p>
        </w:tc>
      </w:tr>
    </w:tbl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mempelajari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enolat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</w:t>
      </w:r>
      <w:proofErr w:type="gram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nitroasetofenon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benzaldehid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3431" w:rsidRDefault="00D83431" w:rsidP="00D834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Claisen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Schmidt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nitroasetofenon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benzaldehid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katalisator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NaOH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nitro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serbuk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HCl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diazonium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senyawa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KLT,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spektrometer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01E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H-NMR.</w:t>
      </w:r>
      <w:proofErr w:type="gramEnd"/>
    </w:p>
    <w:p w:rsidR="00D83431" w:rsidRDefault="00D83431" w:rsidP="00D8343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Claisen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-Schmidt,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diazonium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kalkon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p-</w:t>
      </w:r>
      <w:proofErr w:type="spellStart"/>
      <w:r>
        <w:rPr>
          <w:rFonts w:ascii="Times New Roman" w:hAnsi="Times New Roman" w:cs="Times New Roman"/>
          <w:sz w:val="24"/>
          <w:szCs w:val="24"/>
        </w:rPr>
        <w:t>nitrokalkon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144-146 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63,14%.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aminokalkon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122-126 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71</w:t>
      </w:r>
      <w:proofErr w:type="gramStart"/>
      <w:r>
        <w:rPr>
          <w:rFonts w:ascii="Times New Roman" w:hAnsi="Times New Roman" w:cs="Times New Roman"/>
          <w:sz w:val="24"/>
          <w:szCs w:val="24"/>
        </w:rPr>
        <w:t>,45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berwarna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orange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130-132 </w:t>
      </w:r>
      <w:r>
        <w:rPr>
          <w:rFonts w:ascii="Calibri" w:hAnsi="Calibri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</w:t>
      </w:r>
      <w:proofErr w:type="gramStart"/>
      <w:r>
        <w:rPr>
          <w:rFonts w:ascii="Times New Roman" w:hAnsi="Times New Roman" w:cs="Times New Roman"/>
          <w:sz w:val="24"/>
          <w:szCs w:val="24"/>
        </w:rPr>
        <w:t>,02</w:t>
      </w:r>
      <w:proofErr w:type="gramEnd"/>
      <w:r>
        <w:rPr>
          <w:rFonts w:ascii="Times New Roman" w:hAnsi="Times New Roman" w:cs="Times New Roman"/>
          <w:sz w:val="24"/>
          <w:szCs w:val="24"/>
        </w:rPr>
        <w:t>%.</w:t>
      </w: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p-</w:t>
      </w:r>
      <w:proofErr w:type="spellStart"/>
      <w:r>
        <w:rPr>
          <w:rFonts w:ascii="Times New Roman" w:hAnsi="Times New Roman" w:cs="Times New Roman"/>
          <w:sz w:val="24"/>
          <w:szCs w:val="24"/>
        </w:rPr>
        <w:t>hidroksikalkon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kondensasi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Claisent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-Schmidt, </w:t>
      </w:r>
      <w:proofErr w:type="spellStart"/>
      <w:r>
        <w:rPr>
          <w:rFonts w:ascii="Times New Roman" w:hAnsi="Times New Roman" w:cs="Times New Roman"/>
          <w:sz w:val="24"/>
          <w:szCs w:val="24"/>
        </w:rPr>
        <w:t>reduksi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nukleofilik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3431" w:rsidRDefault="00D83431" w:rsidP="00D834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2D63" w:rsidRDefault="005F2D63"/>
    <w:sectPr w:rsidR="005F2D63" w:rsidSect="005F2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3431"/>
    <w:rsid w:val="005F2D63"/>
    <w:rsid w:val="00D8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431"/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431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2015-04-14T03:49:00Z</dcterms:created>
  <dcterms:modified xsi:type="dcterms:W3CDTF">2015-04-14T03:49:00Z</dcterms:modified>
</cp:coreProperties>
</file>