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A4" w:rsidRDefault="00B90BA4" w:rsidP="00B90BA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REKAYASA PERMUKAAN TiO</w:t>
      </w:r>
      <w:r w:rsidRPr="000242C4">
        <w:rPr>
          <w:rFonts w:ascii="Times New Roman" w:hAnsi="Times New Roman"/>
          <w:b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b/>
          <w:sz w:val="24"/>
          <w:szCs w:val="24"/>
          <w:lang w:val="id-ID"/>
        </w:rPr>
        <w:t>-</w:t>
      </w:r>
      <w:r w:rsidRPr="000242C4">
        <w:rPr>
          <w:rFonts w:ascii="Times New Roman" w:hAnsi="Times New Roman"/>
          <w:b/>
          <w:i/>
          <w:sz w:val="24"/>
          <w:szCs w:val="24"/>
          <w:lang w:val="id-ID"/>
        </w:rPr>
        <w:t>NANOTUBE</w:t>
      </w:r>
      <w:r w:rsidR="0035098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TERSENSITIFKAN NANOPARTIKEL PERAK (TiO</w:t>
      </w:r>
      <w:r w:rsidRPr="000242C4">
        <w:rPr>
          <w:rFonts w:ascii="Times New Roman" w:hAnsi="Times New Roman"/>
          <w:b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-nt@Ag) SECARA </w:t>
      </w:r>
      <w:r w:rsidRPr="000B08C3">
        <w:rPr>
          <w:rFonts w:ascii="Times New Roman" w:hAnsi="Times New Roman"/>
          <w:b/>
          <w:i/>
          <w:sz w:val="24"/>
          <w:szCs w:val="24"/>
          <w:lang w:val="id-ID"/>
        </w:rPr>
        <w:t>IN-SITU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B90BA4" w:rsidRPr="000242C4" w:rsidRDefault="00B90BA4" w:rsidP="00B90BA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SEBAGAI MATERIAL ANTIBURAM</w:t>
      </w:r>
    </w:p>
    <w:p w:rsidR="00270375" w:rsidRDefault="00270375" w:rsidP="00B90B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BA4" w:rsidRDefault="00B90BA4" w:rsidP="00B90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B90BA4" w:rsidRDefault="00B90BA4" w:rsidP="00B90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Nurlaila</w:t>
      </w:r>
    </w:p>
    <w:p w:rsidR="00B90BA4" w:rsidRDefault="00B90BA4" w:rsidP="00B90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NIM: 10307144017</w:t>
      </w:r>
    </w:p>
    <w:p w:rsidR="00B90BA4" w:rsidRDefault="00B90BA4" w:rsidP="00B90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BA4" w:rsidRDefault="00B90BA4" w:rsidP="00350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BA4">
        <w:rPr>
          <w:rFonts w:ascii="Times New Roman" w:hAnsi="Times New Roman" w:cs="Times New Roman"/>
          <w:b/>
          <w:sz w:val="24"/>
          <w:szCs w:val="24"/>
        </w:rPr>
        <w:t>Pembimbing</w:t>
      </w:r>
      <w:r>
        <w:rPr>
          <w:rFonts w:ascii="Times New Roman" w:hAnsi="Times New Roman" w:cs="Times New Roman"/>
          <w:b/>
          <w:sz w:val="24"/>
          <w:szCs w:val="24"/>
        </w:rPr>
        <w:tab/>
        <w:t>: Dr. Hari Sutrisno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</w:tblGrid>
      <w:tr w:rsidR="00B90BA4" w:rsidTr="000311E3">
        <w:tc>
          <w:tcPr>
            <w:tcW w:w="7938" w:type="dxa"/>
          </w:tcPr>
          <w:p w:rsidR="00B90BA4" w:rsidRDefault="00B90BA4" w:rsidP="00B90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</w:tbl>
    <w:p w:rsidR="00B90BA4" w:rsidRDefault="00B90BA4" w:rsidP="00B90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0BA4" w:rsidRDefault="00B90BA4" w:rsidP="009F2DEC">
      <w:pPr>
        <w:pStyle w:val="ListParagraph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653C2F">
        <w:rPr>
          <w:rFonts w:ascii="Times New Roman" w:hAnsi="Times New Roman"/>
          <w:sz w:val="24"/>
          <w:szCs w:val="24"/>
        </w:rPr>
        <w:t>Penelitian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bertujuan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untuk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r w:rsidRPr="00653C2F"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653C2F">
        <w:rPr>
          <w:rFonts w:ascii="Times New Roman" w:hAnsi="Times New Roman"/>
          <w:sz w:val="24"/>
          <w:szCs w:val="24"/>
        </w:rPr>
        <w:t>engetahui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pengaruh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variasi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98F">
        <w:rPr>
          <w:rFonts w:ascii="Times New Roman" w:hAnsi="Times New Roman"/>
          <w:sz w:val="24"/>
          <w:szCs w:val="24"/>
        </w:rPr>
        <w:t>volum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NaBH</w:t>
      </w:r>
      <w:r w:rsidRPr="00653C2F">
        <w:rPr>
          <w:rFonts w:ascii="Times New Roman" w:hAnsi="Times New Roman"/>
          <w:sz w:val="24"/>
          <w:szCs w:val="24"/>
          <w:vertAlign w:val="subscript"/>
        </w:rPr>
        <w:t>4</w:t>
      </w:r>
      <w:r w:rsidRPr="00653C2F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Pr="00653C2F">
        <w:rPr>
          <w:rFonts w:ascii="Times New Roman" w:hAnsi="Times New Roman"/>
          <w:sz w:val="24"/>
          <w:szCs w:val="24"/>
        </w:rPr>
        <w:t>,1</w:t>
      </w:r>
      <w:proofErr w:type="gramEnd"/>
      <w:r w:rsidRPr="00653C2F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653C2F">
        <w:rPr>
          <w:rFonts w:ascii="Times New Roman" w:hAnsi="Times New Roman"/>
          <w:sz w:val="24"/>
          <w:szCs w:val="24"/>
        </w:rPr>
        <w:t>dengan</w:t>
      </w:r>
      <w:proofErr w:type="spellEnd"/>
      <w:r w:rsidRPr="00653C2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53C2F">
        <w:rPr>
          <w:rFonts w:ascii="Times New Roman" w:hAnsi="Times New Roman"/>
          <w:sz w:val="24"/>
          <w:szCs w:val="24"/>
        </w:rPr>
        <w:t>AgNO</w:t>
      </w:r>
      <w:r w:rsidRPr="00653C2F">
        <w:rPr>
          <w:rFonts w:ascii="Times New Roman" w:hAnsi="Times New Roman"/>
          <w:sz w:val="24"/>
          <w:szCs w:val="24"/>
          <w:vertAlign w:val="subscript"/>
        </w:rPr>
        <w:t>3</w:t>
      </w:r>
      <w:r w:rsidRPr="00653C2F">
        <w:rPr>
          <w:rFonts w:ascii="Times New Roman" w:hAnsi="Times New Roman"/>
          <w:sz w:val="24"/>
          <w:szCs w:val="24"/>
        </w:rPr>
        <w:t xml:space="preserve"> 0,11 </w:t>
      </w:r>
      <w:proofErr w:type="spellStart"/>
      <w:r w:rsidRPr="00653C2F">
        <w:rPr>
          <w:rFonts w:ascii="Times New Roman" w:hAnsi="Times New Roman"/>
          <w:sz w:val="24"/>
          <w:szCs w:val="24"/>
        </w:rPr>
        <w:t>mM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terhadap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sifat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optik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larutan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nanopartikel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Ag</w:t>
      </w:r>
      <w:r w:rsidR="003F55BD">
        <w:rPr>
          <w:rFonts w:ascii="Times New Roman" w:hAnsi="Times New Roman"/>
          <w:sz w:val="24"/>
          <w:szCs w:val="24"/>
          <w:lang w:val="id-ID"/>
        </w:rPr>
        <w:t>. Mengetahui</w:t>
      </w:r>
      <w:r w:rsidRPr="00653C2F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variasi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perbandingan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98F">
        <w:rPr>
          <w:rFonts w:ascii="Times New Roman" w:hAnsi="Times New Roman"/>
          <w:sz w:val="24"/>
          <w:szCs w:val="24"/>
        </w:rPr>
        <w:t>volum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suspensi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TiO</w:t>
      </w:r>
      <w:r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Pr="00653C2F">
        <w:rPr>
          <w:rFonts w:ascii="Times New Roman" w:hAnsi="Times New Roman"/>
          <w:sz w:val="24"/>
          <w:szCs w:val="24"/>
        </w:rPr>
        <w:t>-</w:t>
      </w:r>
      <w:r w:rsidRPr="00653C2F">
        <w:rPr>
          <w:rFonts w:ascii="Times New Roman" w:hAnsi="Times New Roman"/>
          <w:i/>
          <w:sz w:val="24"/>
          <w:szCs w:val="24"/>
        </w:rPr>
        <w:t>nanotube</w:t>
      </w:r>
      <w:r w:rsidRPr="00653C2F">
        <w:rPr>
          <w:rFonts w:ascii="Times New Roman" w:hAnsi="Times New Roman"/>
          <w:sz w:val="24"/>
          <w:szCs w:val="24"/>
        </w:rPr>
        <w:t xml:space="preserve"> d</w:t>
      </w:r>
      <w:r w:rsidRPr="00653C2F">
        <w:rPr>
          <w:rFonts w:ascii="Times New Roman" w:hAnsi="Times New Roman"/>
          <w:sz w:val="24"/>
          <w:szCs w:val="24"/>
          <w:lang w:val="id-ID"/>
        </w:rPr>
        <w:t>engan</w:t>
      </w:r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98F">
        <w:rPr>
          <w:rFonts w:ascii="Times New Roman" w:hAnsi="Times New Roman"/>
          <w:sz w:val="24"/>
          <w:szCs w:val="24"/>
        </w:rPr>
        <w:t>volum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nanopart</w:t>
      </w:r>
      <w:proofErr w:type="spellEnd"/>
      <w:r w:rsidRPr="00653C2F">
        <w:rPr>
          <w:rFonts w:ascii="Times New Roman" w:hAnsi="Times New Roman"/>
          <w:sz w:val="24"/>
          <w:szCs w:val="24"/>
          <w:lang w:val="id-ID"/>
        </w:rPr>
        <w:t>i</w:t>
      </w:r>
      <w:proofErr w:type="spellStart"/>
      <w:r w:rsidRPr="00653C2F">
        <w:rPr>
          <w:rFonts w:ascii="Times New Roman" w:hAnsi="Times New Roman"/>
          <w:sz w:val="24"/>
          <w:szCs w:val="24"/>
        </w:rPr>
        <w:t>kel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Ag </w:t>
      </w:r>
      <w:proofErr w:type="spellStart"/>
      <w:r w:rsidR="00C626EE">
        <w:rPr>
          <w:rFonts w:ascii="Times New Roman" w:hAnsi="Times New Roman"/>
          <w:sz w:val="24"/>
          <w:szCs w:val="24"/>
        </w:rPr>
        <w:t>terhadap</w:t>
      </w:r>
      <w:proofErr w:type="spellEnd"/>
      <w:r w:rsidR="00C626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6EE">
        <w:rPr>
          <w:rFonts w:ascii="Times New Roman" w:hAnsi="Times New Roman"/>
          <w:sz w:val="24"/>
          <w:szCs w:val="24"/>
        </w:rPr>
        <w:t>karakteristik</w:t>
      </w:r>
      <w:proofErr w:type="spellEnd"/>
      <w:r w:rsidR="00C626EE">
        <w:rPr>
          <w:rFonts w:ascii="Times New Roman" w:hAnsi="Times New Roman"/>
          <w:sz w:val="24"/>
          <w:szCs w:val="24"/>
        </w:rPr>
        <w:t xml:space="preserve"> </w:t>
      </w:r>
      <w:r w:rsidRPr="00653C2F">
        <w:rPr>
          <w:rFonts w:ascii="Times New Roman" w:hAnsi="Times New Roman"/>
          <w:sz w:val="24"/>
          <w:szCs w:val="24"/>
        </w:rPr>
        <w:t>TiO</w:t>
      </w:r>
      <w:r w:rsidRPr="00653C2F">
        <w:rPr>
          <w:rFonts w:ascii="Times New Roman" w:hAnsi="Times New Roman"/>
          <w:sz w:val="24"/>
          <w:szCs w:val="24"/>
        </w:rPr>
        <w:softHyphen/>
      </w:r>
      <w:r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="00C626EE">
        <w:rPr>
          <w:rFonts w:ascii="Times New Roman" w:hAnsi="Times New Roman"/>
          <w:sz w:val="24"/>
          <w:szCs w:val="24"/>
        </w:rPr>
        <w:t>-nt@Ag</w:t>
      </w:r>
      <w:r w:rsidR="003F55BD">
        <w:rPr>
          <w:rFonts w:ascii="Times New Roman" w:hAnsi="Times New Roman"/>
          <w:sz w:val="24"/>
          <w:szCs w:val="24"/>
          <w:lang w:val="id-ID"/>
        </w:rPr>
        <w:t xml:space="preserve"> dan </w:t>
      </w:r>
      <w:proofErr w:type="spellStart"/>
      <w:r w:rsidR="00C626EE">
        <w:rPr>
          <w:rFonts w:ascii="Times New Roman" w:hAnsi="Times New Roman"/>
          <w:sz w:val="24"/>
          <w:szCs w:val="24"/>
        </w:rPr>
        <w:t>aktivitas</w:t>
      </w:r>
      <w:proofErr w:type="spellEnd"/>
      <w:r w:rsidR="00C626EE">
        <w:rPr>
          <w:rFonts w:ascii="Times New Roman" w:hAnsi="Times New Roman"/>
          <w:sz w:val="24"/>
          <w:szCs w:val="24"/>
        </w:rPr>
        <w:t xml:space="preserve"> </w:t>
      </w:r>
      <w:r w:rsidRPr="00653C2F">
        <w:rPr>
          <w:rFonts w:ascii="Times New Roman" w:hAnsi="Times New Roman"/>
          <w:sz w:val="24"/>
          <w:szCs w:val="24"/>
        </w:rPr>
        <w:t>TiO</w:t>
      </w:r>
      <w:r w:rsidRPr="00653C2F">
        <w:rPr>
          <w:rFonts w:ascii="Times New Roman" w:hAnsi="Times New Roman"/>
          <w:sz w:val="24"/>
          <w:szCs w:val="24"/>
          <w:vertAlign w:val="subscript"/>
        </w:rPr>
        <w:t>2-</w:t>
      </w:r>
      <w:r w:rsidR="00C626EE">
        <w:rPr>
          <w:rFonts w:ascii="Times New Roman" w:hAnsi="Times New Roman"/>
          <w:sz w:val="24"/>
          <w:szCs w:val="24"/>
        </w:rPr>
        <w:t>nt@Ag</w:t>
      </w:r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sebagai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material </w:t>
      </w:r>
      <w:proofErr w:type="spellStart"/>
      <w:r w:rsidRPr="00653C2F">
        <w:rPr>
          <w:rFonts w:ascii="Times New Roman" w:hAnsi="Times New Roman"/>
          <w:sz w:val="24"/>
          <w:szCs w:val="24"/>
        </w:rPr>
        <w:t>antiburam</w:t>
      </w:r>
      <w:proofErr w:type="spellEnd"/>
      <w:r w:rsidRPr="00653C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B90BA4" w:rsidRPr="002A61CF" w:rsidRDefault="00B90BA4" w:rsidP="009F2DEC">
      <w:pPr>
        <w:pStyle w:val="ListParagraph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Sintesis TiO</w:t>
      </w:r>
      <w:r w:rsidRPr="00437F1A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nanotube </w:t>
      </w:r>
      <w:r>
        <w:rPr>
          <w:rFonts w:ascii="Times New Roman" w:hAnsi="Times New Roman"/>
          <w:sz w:val="24"/>
          <w:szCs w:val="24"/>
          <w:lang w:val="id-ID"/>
        </w:rPr>
        <w:t>menggunakan prekusor TiCl</w:t>
      </w:r>
      <w:r w:rsidRPr="00437F1A">
        <w:rPr>
          <w:rFonts w:ascii="Times New Roman" w:hAnsi="Times New Roman"/>
          <w:sz w:val="24"/>
          <w:szCs w:val="24"/>
          <w:vertAlign w:val="subscript"/>
          <w:lang w:val="id-ID"/>
        </w:rPr>
        <w:t>4</w:t>
      </w:r>
      <w:r>
        <w:rPr>
          <w:rFonts w:ascii="Times New Roman" w:hAnsi="Times New Roman"/>
          <w:sz w:val="24"/>
          <w:szCs w:val="24"/>
          <w:lang w:val="id-ID"/>
        </w:rPr>
        <w:t xml:space="preserve"> dengan cara refluk. Proses dispersi nanopartikel Ag dilakukan secara </w:t>
      </w:r>
      <w:r>
        <w:rPr>
          <w:rFonts w:ascii="Times New Roman" w:hAnsi="Times New Roman"/>
          <w:i/>
          <w:sz w:val="24"/>
          <w:szCs w:val="24"/>
          <w:lang w:val="id-ID"/>
        </w:rPr>
        <w:t>in-situ</w:t>
      </w:r>
      <w:r>
        <w:rPr>
          <w:rFonts w:ascii="Times New Roman" w:hAnsi="Times New Roman"/>
          <w:sz w:val="24"/>
          <w:szCs w:val="24"/>
          <w:lang w:val="id-ID"/>
        </w:rPr>
        <w:t xml:space="preserve"> untuk menyingkat waktu. Untuk menentukan nanopartikel Ag terdispersi pada TiO</w:t>
      </w:r>
      <w:r w:rsidRPr="004A5F69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>nanotube</w:t>
      </w:r>
      <w:r>
        <w:rPr>
          <w:rFonts w:ascii="Times New Roman" w:hAnsi="Times New Roman"/>
          <w:sz w:val="24"/>
          <w:szCs w:val="24"/>
          <w:lang w:val="id-ID"/>
        </w:rPr>
        <w:t xml:space="preserve"> paling optimal maka dilakukan variasi </w:t>
      </w:r>
      <w:proofErr w:type="spellStart"/>
      <w:r w:rsidRPr="00653C2F">
        <w:rPr>
          <w:rFonts w:ascii="Times New Roman" w:hAnsi="Times New Roman"/>
          <w:sz w:val="24"/>
          <w:szCs w:val="24"/>
        </w:rPr>
        <w:t>perbandingan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98F">
        <w:rPr>
          <w:rFonts w:ascii="Times New Roman" w:hAnsi="Times New Roman"/>
          <w:sz w:val="24"/>
          <w:szCs w:val="24"/>
        </w:rPr>
        <w:t>volum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suspensi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TiO</w:t>
      </w:r>
      <w:r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Pr="00653C2F">
        <w:rPr>
          <w:rFonts w:ascii="Times New Roman" w:hAnsi="Times New Roman"/>
          <w:sz w:val="24"/>
          <w:szCs w:val="24"/>
        </w:rPr>
        <w:t>-</w:t>
      </w:r>
      <w:r w:rsidRPr="00653C2F">
        <w:rPr>
          <w:rFonts w:ascii="Times New Roman" w:hAnsi="Times New Roman"/>
          <w:i/>
          <w:sz w:val="24"/>
          <w:szCs w:val="24"/>
        </w:rPr>
        <w:t>nanotube</w:t>
      </w:r>
      <w:r w:rsidRPr="00653C2F">
        <w:rPr>
          <w:rFonts w:ascii="Times New Roman" w:hAnsi="Times New Roman"/>
          <w:sz w:val="24"/>
          <w:szCs w:val="24"/>
        </w:rPr>
        <w:t xml:space="preserve"> d</w:t>
      </w:r>
      <w:r w:rsidRPr="00653C2F">
        <w:rPr>
          <w:rFonts w:ascii="Times New Roman" w:hAnsi="Times New Roman"/>
          <w:sz w:val="24"/>
          <w:szCs w:val="24"/>
          <w:lang w:val="id-ID"/>
        </w:rPr>
        <w:t>engan</w:t>
      </w:r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98F">
        <w:rPr>
          <w:rFonts w:ascii="Times New Roman" w:hAnsi="Times New Roman"/>
          <w:sz w:val="24"/>
          <w:szCs w:val="24"/>
        </w:rPr>
        <w:t>volum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C2F">
        <w:rPr>
          <w:rFonts w:ascii="Times New Roman" w:hAnsi="Times New Roman"/>
          <w:sz w:val="24"/>
          <w:szCs w:val="24"/>
        </w:rPr>
        <w:t>nanopart</w:t>
      </w:r>
      <w:proofErr w:type="spellEnd"/>
      <w:r w:rsidRPr="00653C2F">
        <w:rPr>
          <w:rFonts w:ascii="Times New Roman" w:hAnsi="Times New Roman"/>
          <w:sz w:val="24"/>
          <w:szCs w:val="24"/>
          <w:lang w:val="id-ID"/>
        </w:rPr>
        <w:t>i</w:t>
      </w:r>
      <w:proofErr w:type="spellStart"/>
      <w:r w:rsidRPr="00653C2F">
        <w:rPr>
          <w:rFonts w:ascii="Times New Roman" w:hAnsi="Times New Roman"/>
          <w:sz w:val="24"/>
          <w:szCs w:val="24"/>
        </w:rPr>
        <w:t>kel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Ag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gramStart"/>
      <w:r w:rsidR="002A61CF" w:rsidRPr="00653C2F">
        <w:rPr>
          <w:rFonts w:ascii="Times New Roman" w:hAnsi="Times New Roman"/>
          <w:sz w:val="24"/>
          <w:szCs w:val="24"/>
        </w:rPr>
        <w:t>TiO</w:t>
      </w:r>
      <w:r w:rsidR="002A61CF" w:rsidRPr="00653C2F">
        <w:rPr>
          <w:rFonts w:ascii="Times New Roman" w:hAnsi="Times New Roman"/>
          <w:sz w:val="24"/>
          <w:szCs w:val="24"/>
        </w:rPr>
        <w:softHyphen/>
      </w:r>
      <w:r w:rsidR="002A61CF"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="002A61CF">
        <w:rPr>
          <w:rFonts w:ascii="Times New Roman" w:hAnsi="Times New Roman"/>
          <w:sz w:val="24"/>
          <w:szCs w:val="24"/>
        </w:rPr>
        <w:t>-nt@Ag</w:t>
      </w:r>
      <w:r w:rsidR="002A61CF">
        <w:rPr>
          <w:rFonts w:ascii="Times New Roman" w:hAnsi="Times New Roman"/>
          <w:sz w:val="24"/>
          <w:szCs w:val="24"/>
          <w:lang w:val="id-ID"/>
        </w:rPr>
        <w:t xml:space="preserve"> dikarkterisasi menggunakan spektrofotometer UV-Vis, porosimeter, XRD dan TEM.</w:t>
      </w:r>
      <w:proofErr w:type="gramEnd"/>
      <w:r w:rsidR="002A61CF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B90BA4" w:rsidRDefault="00B90BA4" w:rsidP="009F2DEC">
      <w:pPr>
        <w:pStyle w:val="ListParagraph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V</w:t>
      </w:r>
      <w:proofErr w:type="spellStart"/>
      <w:r w:rsidRPr="00653C2F">
        <w:rPr>
          <w:rFonts w:ascii="Times New Roman" w:hAnsi="Times New Roman"/>
          <w:sz w:val="24"/>
          <w:szCs w:val="24"/>
        </w:rPr>
        <w:t>ariasi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098F">
        <w:rPr>
          <w:rFonts w:ascii="Times New Roman" w:hAnsi="Times New Roman"/>
          <w:sz w:val="24"/>
          <w:szCs w:val="24"/>
        </w:rPr>
        <w:t>volum</w:t>
      </w:r>
      <w:proofErr w:type="spellEnd"/>
      <w:r w:rsidRPr="00653C2F">
        <w:rPr>
          <w:rFonts w:ascii="Times New Roman" w:hAnsi="Times New Roman"/>
          <w:sz w:val="24"/>
          <w:szCs w:val="24"/>
        </w:rPr>
        <w:t xml:space="preserve"> NaBH</w:t>
      </w:r>
      <w:r w:rsidRPr="00653C2F">
        <w:rPr>
          <w:rFonts w:ascii="Times New Roman" w:hAnsi="Times New Roman"/>
          <w:sz w:val="24"/>
          <w:szCs w:val="24"/>
          <w:vertAlign w:val="subscript"/>
        </w:rPr>
        <w:t>4</w:t>
      </w:r>
      <w:r w:rsidRPr="00653C2F">
        <w:rPr>
          <w:rFonts w:ascii="Times New Roman" w:hAnsi="Times New Roman"/>
          <w:sz w:val="24"/>
          <w:szCs w:val="24"/>
        </w:rPr>
        <w:t xml:space="preserve"> 0,1 M </w:t>
      </w:r>
      <w:proofErr w:type="spellStart"/>
      <w:r w:rsidRPr="00653C2F">
        <w:rPr>
          <w:rFonts w:ascii="Times New Roman" w:hAnsi="Times New Roman"/>
          <w:sz w:val="24"/>
          <w:szCs w:val="24"/>
        </w:rPr>
        <w:t>dengan</w:t>
      </w:r>
      <w:proofErr w:type="spellEnd"/>
      <w:r w:rsidRPr="00653C2F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53C2F">
        <w:rPr>
          <w:rFonts w:ascii="Times New Roman" w:hAnsi="Times New Roman"/>
          <w:sz w:val="24"/>
          <w:szCs w:val="24"/>
        </w:rPr>
        <w:t>AgNO</w:t>
      </w:r>
      <w:r w:rsidRPr="00653C2F">
        <w:rPr>
          <w:rFonts w:ascii="Times New Roman" w:hAnsi="Times New Roman"/>
          <w:sz w:val="24"/>
          <w:szCs w:val="24"/>
          <w:vertAlign w:val="subscript"/>
        </w:rPr>
        <w:t>3</w:t>
      </w:r>
      <w:r w:rsidRPr="00653C2F">
        <w:rPr>
          <w:rFonts w:ascii="Times New Roman" w:hAnsi="Times New Roman"/>
          <w:sz w:val="24"/>
          <w:szCs w:val="24"/>
        </w:rPr>
        <w:t xml:space="preserve"> 0,11 </w:t>
      </w:r>
      <w:proofErr w:type="spellStart"/>
      <w:r w:rsidRPr="00653C2F">
        <w:rPr>
          <w:rFonts w:ascii="Times New Roman" w:hAnsi="Times New Roman"/>
          <w:sz w:val="24"/>
          <w:szCs w:val="24"/>
        </w:rPr>
        <w:t>mM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01310B">
        <w:rPr>
          <w:rFonts w:ascii="Times New Roman" w:hAnsi="Times New Roman"/>
          <w:sz w:val="24"/>
          <w:szCs w:val="24"/>
          <w:lang w:val="id-ID"/>
        </w:rPr>
        <w:t xml:space="preserve">menyebabkan perbedaan panjang gelombang </w:t>
      </w:r>
      <w:r>
        <w:rPr>
          <w:rFonts w:ascii="Times New Roman" w:hAnsi="Times New Roman"/>
          <w:sz w:val="24"/>
          <w:szCs w:val="24"/>
          <w:lang w:val="id-ID"/>
        </w:rPr>
        <w:t xml:space="preserve">larutan nanopartikel Ag. Panjang gelombang maksimum pada </w:t>
      </w:r>
      <w:proofErr w:type="spellStart"/>
      <w:r>
        <w:rPr>
          <w:rFonts w:ascii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hAnsi="Times New Roman"/>
          <w:sz w:val="24"/>
          <w:szCs w:val="24"/>
        </w:rPr>
        <w:t xml:space="preserve"> NaBH</w:t>
      </w:r>
      <w:r w:rsidRPr="00045926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5,13 ml; 5,14 ml; 5,15 ml; 5,16 ml; 5,17 ml </w:t>
      </w:r>
      <w:r>
        <w:rPr>
          <w:rFonts w:ascii="Times New Roman" w:hAnsi="Times New Roman"/>
          <w:sz w:val="24"/>
          <w:szCs w:val="24"/>
          <w:lang w:val="id-ID"/>
        </w:rPr>
        <w:t xml:space="preserve">secara berturt-turut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411,20 nm; 408 nm; 399 nm;</w:t>
      </w:r>
      <w:r w:rsidRPr="00A465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417,40 nm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411,60 nm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01310B">
        <w:rPr>
          <w:rFonts w:ascii="Times New Roman" w:hAnsi="Times New Roman"/>
          <w:sz w:val="24"/>
          <w:szCs w:val="24"/>
          <w:lang w:val="id-ID"/>
        </w:rPr>
        <w:t>Sehingga ukuran naopartikel Ag yang dihasilkan 10-50 nm.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396989">
        <w:rPr>
          <w:rFonts w:ascii="Times New Roman" w:hAnsi="Times New Roman"/>
          <w:sz w:val="24"/>
          <w:szCs w:val="24"/>
        </w:rPr>
        <w:t>Berdasarkan</w:t>
      </w:r>
      <w:proofErr w:type="spellEnd"/>
      <w:r w:rsidR="00396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6989">
        <w:rPr>
          <w:rFonts w:ascii="Times New Roman" w:hAnsi="Times New Roman"/>
          <w:sz w:val="24"/>
          <w:szCs w:val="24"/>
        </w:rPr>
        <w:t>hasil</w:t>
      </w:r>
      <w:proofErr w:type="spellEnd"/>
      <w:r w:rsidR="00396989">
        <w:rPr>
          <w:rFonts w:ascii="Times New Roman" w:hAnsi="Times New Roman"/>
          <w:sz w:val="24"/>
          <w:szCs w:val="24"/>
        </w:rPr>
        <w:t xml:space="preserve"> </w:t>
      </w:r>
      <w:r w:rsidR="00396989"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/>
          <w:sz w:val="24"/>
          <w:szCs w:val="24"/>
        </w:rPr>
        <w:t>pektroskopi</w:t>
      </w:r>
      <w:proofErr w:type="spellEnd"/>
      <w:r>
        <w:rPr>
          <w:rFonts w:ascii="Times New Roman" w:hAnsi="Times New Roman"/>
          <w:sz w:val="24"/>
          <w:szCs w:val="24"/>
        </w:rPr>
        <w:t xml:space="preserve"> UV-Vis,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/>
          <w:sz w:val="24"/>
          <w:szCs w:val="24"/>
        </w:rPr>
        <w:t xml:space="preserve"> 1:10; 1:15; 1:20; 1:25; 1:30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gelombang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360</w:t>
      </w:r>
      <w:proofErr w:type="gramStart"/>
      <w:r>
        <w:rPr>
          <w:rFonts w:ascii="Times New Roman" w:hAnsi="Times New Roman"/>
          <w:sz w:val="24"/>
          <w:szCs w:val="24"/>
        </w:rPr>
        <w:t>,25</w:t>
      </w:r>
      <w:proofErr w:type="gramEnd"/>
      <w:r>
        <w:rPr>
          <w:rFonts w:ascii="Times New Roman" w:hAnsi="Times New Roman"/>
          <w:sz w:val="24"/>
          <w:szCs w:val="24"/>
        </w:rPr>
        <w:t xml:space="preserve"> nm; 279,5 nm;</w:t>
      </w:r>
      <w:r w:rsidRPr="00A465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277,25 nm, 278,25 nm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276,25 nm.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XRD </w:t>
      </w:r>
      <w:proofErr w:type="gramStart"/>
      <w:r w:rsidRPr="00640B3F">
        <w:rPr>
          <w:rFonts w:ascii="Times New Roman" w:hAnsi="Times New Roman"/>
          <w:sz w:val="24"/>
          <w:szCs w:val="24"/>
        </w:rPr>
        <w:t>TiO</w:t>
      </w:r>
      <w:r w:rsidRPr="00640B3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softHyphen/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B)</w:t>
      </w:r>
      <w:r w:rsidRPr="00640B3F">
        <w:rPr>
          <w:rFonts w:ascii="Times New Roman" w:hAnsi="Times New Roman"/>
          <w:sz w:val="24"/>
          <w:szCs w:val="24"/>
        </w:rPr>
        <w:t>-</w:t>
      </w:r>
      <w:proofErr w:type="spellStart"/>
      <w:r w:rsidRPr="00640B3F">
        <w:rPr>
          <w:rFonts w:ascii="Times New Roman" w:hAnsi="Times New Roman"/>
          <w:i/>
          <w:sz w:val="24"/>
          <w:szCs w:val="24"/>
        </w:rPr>
        <w:t>nanotube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TiO</w:t>
      </w:r>
      <w:r w:rsidRPr="00D453D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anatas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2A61CF">
        <w:rPr>
          <w:rFonts w:ascii="Times New Roman" w:hAnsi="Times New Roman"/>
          <w:sz w:val="24"/>
          <w:szCs w:val="24"/>
          <w:lang w:val="id-ID"/>
        </w:rPr>
        <w:t xml:space="preserve">Berdasarkan hasil porosimetri, </w:t>
      </w:r>
      <w:r w:rsidR="00D72F09">
        <w:rPr>
          <w:rFonts w:ascii="Times New Roman" w:hAnsi="Times New Roman"/>
          <w:sz w:val="24"/>
          <w:szCs w:val="24"/>
          <w:lang w:val="id-ID"/>
        </w:rPr>
        <w:t xml:space="preserve">           </w:t>
      </w:r>
      <w:r w:rsidR="002A61CF" w:rsidRPr="00653C2F">
        <w:rPr>
          <w:rFonts w:ascii="Times New Roman" w:hAnsi="Times New Roman"/>
          <w:sz w:val="24"/>
          <w:szCs w:val="24"/>
        </w:rPr>
        <w:t>TiO</w:t>
      </w:r>
      <w:r w:rsidR="002A61CF" w:rsidRPr="00653C2F">
        <w:rPr>
          <w:rFonts w:ascii="Times New Roman" w:hAnsi="Times New Roman"/>
          <w:sz w:val="24"/>
          <w:szCs w:val="24"/>
        </w:rPr>
        <w:softHyphen/>
      </w:r>
      <w:r w:rsidR="002A61CF"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="002A61CF" w:rsidRPr="00653C2F">
        <w:rPr>
          <w:rFonts w:ascii="Times New Roman" w:hAnsi="Times New Roman"/>
          <w:sz w:val="24"/>
          <w:szCs w:val="24"/>
        </w:rPr>
        <w:t>-nt@Ag</w:t>
      </w:r>
      <w:r w:rsidR="002A61CF">
        <w:rPr>
          <w:rFonts w:ascii="Times New Roman" w:hAnsi="Times New Roman"/>
          <w:sz w:val="24"/>
          <w:szCs w:val="24"/>
          <w:lang w:val="id-ID"/>
        </w:rPr>
        <w:t xml:space="preserve"> memiliki jenis isoterm tipe IV, dan memiliki ukuran pori </w:t>
      </w:r>
      <w:r w:rsidR="002A61CF">
        <w:rPr>
          <w:rFonts w:ascii="Times New Roman" w:hAnsi="Times New Roman"/>
          <w:sz w:val="24"/>
          <w:szCs w:val="24"/>
        </w:rPr>
        <w:t>25,</w:t>
      </w:r>
      <w:r w:rsidR="002A61CF" w:rsidRPr="00C427F0">
        <w:rPr>
          <w:rFonts w:ascii="Times New Roman" w:hAnsi="Times New Roman"/>
          <w:sz w:val="24"/>
          <w:szCs w:val="24"/>
        </w:rPr>
        <w:t>60923</w:t>
      </w:r>
      <w:r w:rsidR="002A61CF">
        <w:rPr>
          <w:rFonts w:ascii="Times New Roman" w:hAnsi="Times New Roman"/>
          <w:sz w:val="24"/>
          <w:szCs w:val="24"/>
        </w:rPr>
        <w:t xml:space="preserve"> nm</w:t>
      </w:r>
      <w:r w:rsidR="002A61CF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gramStart"/>
      <w:r w:rsidRPr="00653C2F">
        <w:rPr>
          <w:rFonts w:ascii="Times New Roman" w:hAnsi="Times New Roman"/>
          <w:sz w:val="24"/>
          <w:szCs w:val="24"/>
        </w:rPr>
        <w:t>TiO</w:t>
      </w:r>
      <w:r w:rsidRPr="00653C2F">
        <w:rPr>
          <w:rFonts w:ascii="Times New Roman" w:hAnsi="Times New Roman"/>
          <w:sz w:val="24"/>
          <w:szCs w:val="24"/>
        </w:rPr>
        <w:softHyphen/>
      </w:r>
      <w:r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Pr="00653C2F">
        <w:rPr>
          <w:rFonts w:ascii="Times New Roman" w:hAnsi="Times New Roman"/>
          <w:sz w:val="24"/>
          <w:szCs w:val="24"/>
        </w:rPr>
        <w:t>-nt@Ag</w:t>
      </w:r>
      <w:r>
        <w:rPr>
          <w:rFonts w:ascii="Times New Roman" w:hAnsi="Times New Roman"/>
          <w:sz w:val="24"/>
          <w:szCs w:val="24"/>
          <w:lang w:val="id-ID"/>
        </w:rPr>
        <w:t xml:space="preserve"> dapat digunakan sebagai material antiburam karena bersifat hidrofil.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2A61CF">
        <w:rPr>
          <w:rFonts w:ascii="Times New Roman" w:hAnsi="Times New Roman"/>
          <w:sz w:val="24"/>
          <w:szCs w:val="24"/>
        </w:rPr>
        <w:t>Urutan</w:t>
      </w:r>
      <w:proofErr w:type="spellEnd"/>
      <w:r w:rsidR="002A6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1CF">
        <w:rPr>
          <w:rFonts w:ascii="Times New Roman" w:hAnsi="Times New Roman"/>
          <w:sz w:val="24"/>
          <w:szCs w:val="24"/>
        </w:rPr>
        <w:t>aktivitas</w:t>
      </w:r>
      <w:proofErr w:type="spellEnd"/>
      <w:r w:rsidR="002A61CF">
        <w:rPr>
          <w:rFonts w:ascii="Times New Roman" w:hAnsi="Times New Roman"/>
          <w:sz w:val="24"/>
          <w:szCs w:val="24"/>
        </w:rPr>
        <w:t xml:space="preserve"> TiO</w:t>
      </w:r>
      <w:r w:rsidR="002A61CF" w:rsidRPr="002305F3">
        <w:rPr>
          <w:rFonts w:ascii="Times New Roman" w:hAnsi="Times New Roman"/>
          <w:sz w:val="24"/>
          <w:szCs w:val="24"/>
          <w:vertAlign w:val="subscript"/>
        </w:rPr>
        <w:t>2</w:t>
      </w:r>
      <w:r w:rsidR="002A61CF">
        <w:rPr>
          <w:rFonts w:ascii="Times New Roman" w:hAnsi="Times New Roman"/>
          <w:sz w:val="24"/>
          <w:szCs w:val="24"/>
          <w:vertAlign w:val="subscript"/>
        </w:rPr>
        <w:t>-</w:t>
      </w:r>
      <w:r w:rsidR="002A61CF">
        <w:rPr>
          <w:rFonts w:ascii="Times New Roman" w:hAnsi="Times New Roman"/>
          <w:sz w:val="24"/>
          <w:szCs w:val="24"/>
        </w:rPr>
        <w:t xml:space="preserve">nt@Ag </w:t>
      </w:r>
      <w:proofErr w:type="spellStart"/>
      <w:r w:rsidR="002A61CF">
        <w:rPr>
          <w:rFonts w:ascii="Times New Roman" w:hAnsi="Times New Roman"/>
          <w:sz w:val="24"/>
          <w:szCs w:val="24"/>
        </w:rPr>
        <w:t>dari</w:t>
      </w:r>
      <w:proofErr w:type="spellEnd"/>
      <w:r w:rsidR="002A61CF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="002A61CF">
        <w:rPr>
          <w:rFonts w:ascii="Times New Roman" w:hAnsi="Times New Roman"/>
          <w:sz w:val="24"/>
          <w:szCs w:val="24"/>
        </w:rPr>
        <w:t>baik</w:t>
      </w:r>
      <w:proofErr w:type="spellEnd"/>
      <w:r w:rsidR="002A6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1CF">
        <w:rPr>
          <w:rFonts w:ascii="Times New Roman" w:hAnsi="Times New Roman"/>
          <w:sz w:val="24"/>
          <w:szCs w:val="24"/>
        </w:rPr>
        <w:t>adalah</w:t>
      </w:r>
      <w:proofErr w:type="spellEnd"/>
      <w:r w:rsidR="002A61CF">
        <w:rPr>
          <w:rFonts w:ascii="Times New Roman" w:hAnsi="Times New Roman"/>
          <w:sz w:val="24"/>
          <w:szCs w:val="24"/>
        </w:rPr>
        <w:t xml:space="preserve"> TiO</w:t>
      </w:r>
      <w:r w:rsidR="002A61CF" w:rsidRPr="002305F3">
        <w:rPr>
          <w:rFonts w:ascii="Times New Roman" w:hAnsi="Times New Roman"/>
          <w:sz w:val="24"/>
          <w:szCs w:val="24"/>
          <w:vertAlign w:val="subscript"/>
        </w:rPr>
        <w:t>2</w:t>
      </w:r>
      <w:r w:rsidR="002A61CF">
        <w:rPr>
          <w:rFonts w:ascii="Times New Roman" w:hAnsi="Times New Roman"/>
          <w:sz w:val="24"/>
          <w:szCs w:val="24"/>
          <w:vertAlign w:val="subscript"/>
        </w:rPr>
        <w:t>-</w:t>
      </w:r>
      <w:r w:rsidR="0038036B">
        <w:rPr>
          <w:rFonts w:ascii="Times New Roman" w:hAnsi="Times New Roman"/>
          <w:sz w:val="24"/>
          <w:szCs w:val="24"/>
        </w:rPr>
        <w:t>nt@Ag 1:</w:t>
      </w:r>
      <w:r w:rsidR="0038036B">
        <w:rPr>
          <w:rFonts w:ascii="Times New Roman" w:hAnsi="Times New Roman"/>
          <w:sz w:val="24"/>
          <w:szCs w:val="24"/>
          <w:lang w:val="id-ID"/>
        </w:rPr>
        <w:t>1</w:t>
      </w:r>
      <w:r w:rsidR="002A61CF">
        <w:rPr>
          <w:rFonts w:ascii="Times New Roman" w:hAnsi="Times New Roman"/>
          <w:sz w:val="24"/>
          <w:szCs w:val="24"/>
        </w:rPr>
        <w:t>0, TiO</w:t>
      </w:r>
      <w:r w:rsidR="002A61CF" w:rsidRPr="002305F3">
        <w:rPr>
          <w:rFonts w:ascii="Times New Roman" w:hAnsi="Times New Roman"/>
          <w:sz w:val="24"/>
          <w:szCs w:val="24"/>
          <w:vertAlign w:val="subscript"/>
        </w:rPr>
        <w:t>2</w:t>
      </w:r>
      <w:r w:rsidR="002A61CF">
        <w:rPr>
          <w:rFonts w:ascii="Times New Roman" w:hAnsi="Times New Roman"/>
          <w:sz w:val="24"/>
          <w:szCs w:val="24"/>
          <w:vertAlign w:val="subscript"/>
        </w:rPr>
        <w:t>-</w:t>
      </w:r>
      <w:r w:rsidR="002A61CF">
        <w:rPr>
          <w:rFonts w:ascii="Times New Roman" w:hAnsi="Times New Roman"/>
          <w:sz w:val="24"/>
          <w:szCs w:val="24"/>
        </w:rPr>
        <w:t>nt@Ag 1:15, TiO</w:t>
      </w:r>
      <w:r w:rsidR="002A61CF" w:rsidRPr="002305F3">
        <w:rPr>
          <w:rFonts w:ascii="Times New Roman" w:hAnsi="Times New Roman"/>
          <w:sz w:val="24"/>
          <w:szCs w:val="24"/>
          <w:vertAlign w:val="subscript"/>
        </w:rPr>
        <w:t>2</w:t>
      </w:r>
      <w:r w:rsidR="002A61CF">
        <w:rPr>
          <w:rFonts w:ascii="Times New Roman" w:hAnsi="Times New Roman"/>
          <w:sz w:val="24"/>
          <w:szCs w:val="24"/>
          <w:vertAlign w:val="subscript"/>
        </w:rPr>
        <w:t>-</w:t>
      </w:r>
      <w:r w:rsidR="0038036B">
        <w:rPr>
          <w:rFonts w:ascii="Times New Roman" w:hAnsi="Times New Roman"/>
          <w:sz w:val="24"/>
          <w:szCs w:val="24"/>
        </w:rPr>
        <w:t>nt@Ag 1:</w:t>
      </w:r>
      <w:r w:rsidR="0038036B">
        <w:rPr>
          <w:rFonts w:ascii="Times New Roman" w:hAnsi="Times New Roman"/>
          <w:sz w:val="24"/>
          <w:szCs w:val="24"/>
          <w:lang w:val="id-ID"/>
        </w:rPr>
        <w:t>2</w:t>
      </w:r>
      <w:r w:rsidR="002A61C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B90BA4" w:rsidRDefault="00B90BA4" w:rsidP="00B90BA4">
      <w:pPr>
        <w:pStyle w:val="ListParagraph"/>
        <w:spacing w:after="0" w:line="240" w:lineRule="auto"/>
        <w:ind w:left="0" w:right="851" w:firstLine="567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90BA4" w:rsidRPr="00B90BA4" w:rsidRDefault="00B90BA4" w:rsidP="002A61CF">
      <w:pPr>
        <w:pStyle w:val="ListParagraph"/>
        <w:spacing w:after="0" w:line="240" w:lineRule="auto"/>
        <w:ind w:left="1418" w:right="851" w:hanging="1418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Kata Kunci: </w:t>
      </w:r>
      <w:r w:rsidRPr="00653C2F">
        <w:rPr>
          <w:rFonts w:ascii="Times New Roman" w:hAnsi="Times New Roman"/>
          <w:sz w:val="24"/>
          <w:szCs w:val="24"/>
        </w:rPr>
        <w:t>TiO</w:t>
      </w:r>
      <w:r w:rsidRPr="00653C2F">
        <w:rPr>
          <w:rFonts w:ascii="Times New Roman" w:hAnsi="Times New Roman"/>
          <w:sz w:val="24"/>
          <w:szCs w:val="24"/>
          <w:vertAlign w:val="subscript"/>
        </w:rPr>
        <w:t>2</w:t>
      </w:r>
      <w:r w:rsidRPr="00653C2F">
        <w:rPr>
          <w:rFonts w:ascii="Times New Roman" w:hAnsi="Times New Roman"/>
          <w:sz w:val="24"/>
          <w:szCs w:val="24"/>
        </w:rPr>
        <w:t>-</w:t>
      </w:r>
      <w:r w:rsidRPr="00653C2F">
        <w:rPr>
          <w:rFonts w:ascii="Times New Roman" w:hAnsi="Times New Roman"/>
          <w:i/>
          <w:sz w:val="24"/>
          <w:szCs w:val="24"/>
        </w:rPr>
        <w:t>nanotube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, </w:t>
      </w:r>
      <w:r w:rsidR="002A61CF">
        <w:rPr>
          <w:rFonts w:ascii="Times New Roman" w:hAnsi="Times New Roman"/>
          <w:sz w:val="24"/>
          <w:szCs w:val="24"/>
          <w:lang w:val="id-ID"/>
        </w:rPr>
        <w:t xml:space="preserve">Nanopartikel Ag, </w:t>
      </w:r>
      <w:r w:rsidR="002A61CF" w:rsidRPr="002A61CF">
        <w:rPr>
          <w:rFonts w:ascii="Times New Roman" w:hAnsi="Times New Roman"/>
          <w:i/>
          <w:sz w:val="24"/>
          <w:szCs w:val="24"/>
          <w:lang w:val="id-ID"/>
        </w:rPr>
        <w:t>In-situ</w:t>
      </w:r>
      <w:r w:rsidR="002A61CF">
        <w:rPr>
          <w:rFonts w:ascii="Times New Roman" w:hAnsi="Times New Roman"/>
          <w:sz w:val="24"/>
          <w:szCs w:val="24"/>
          <w:lang w:val="id-ID"/>
        </w:rPr>
        <w:t>, TiO</w:t>
      </w:r>
      <w:r w:rsidR="002A61CF" w:rsidRPr="002A61CF">
        <w:rPr>
          <w:rFonts w:ascii="Times New Roman" w:hAnsi="Times New Roman"/>
          <w:sz w:val="24"/>
          <w:szCs w:val="24"/>
          <w:vertAlign w:val="subscript"/>
          <w:lang w:val="id-ID"/>
        </w:rPr>
        <w:t>2</w:t>
      </w:r>
      <w:r w:rsidR="002A61CF">
        <w:rPr>
          <w:rFonts w:ascii="Times New Roman" w:hAnsi="Times New Roman"/>
          <w:sz w:val="24"/>
          <w:szCs w:val="24"/>
          <w:lang w:val="id-ID"/>
        </w:rPr>
        <w:t xml:space="preserve">-nt@Ag, Antiburam </w:t>
      </w:r>
    </w:p>
    <w:p w:rsidR="00B90BA4" w:rsidRPr="00B90BA4" w:rsidRDefault="00B90BA4" w:rsidP="00B90B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0BA4" w:rsidRPr="00B90BA4" w:rsidSect="005E325E">
      <w:footerReference w:type="default" r:id="rId6"/>
      <w:pgSz w:w="11906" w:h="16838"/>
      <w:pgMar w:top="1701" w:right="1701" w:bottom="2268" w:left="2268" w:header="708" w:footer="1134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13" w:rsidRDefault="00F05F13" w:rsidP="009F2DEC">
      <w:pPr>
        <w:spacing w:after="0" w:line="240" w:lineRule="auto"/>
      </w:pPr>
      <w:r>
        <w:separator/>
      </w:r>
    </w:p>
  </w:endnote>
  <w:endnote w:type="continuationSeparator" w:id="0">
    <w:p w:rsidR="00F05F13" w:rsidRDefault="00F05F13" w:rsidP="009F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28742"/>
      <w:docPartObj>
        <w:docPartGallery w:val="Page Numbers (Bottom of Page)"/>
        <w:docPartUnique/>
      </w:docPartObj>
    </w:sdtPr>
    <w:sdtContent>
      <w:p w:rsidR="009F2DEC" w:rsidRDefault="005A6E03">
        <w:pPr>
          <w:pStyle w:val="Footer"/>
          <w:jc w:val="center"/>
        </w:pPr>
        <w:r w:rsidRPr="009F2D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2DEC" w:rsidRPr="009F2D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2D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2F09">
          <w:rPr>
            <w:rFonts w:ascii="Times New Roman" w:hAnsi="Times New Roman" w:cs="Times New Roman"/>
            <w:noProof/>
            <w:sz w:val="24"/>
            <w:szCs w:val="24"/>
          </w:rPr>
          <w:t>vii</w:t>
        </w:r>
        <w:r w:rsidRPr="009F2D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2DEC" w:rsidRDefault="009F2D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13" w:rsidRDefault="00F05F13" w:rsidP="009F2DEC">
      <w:pPr>
        <w:spacing w:after="0" w:line="240" w:lineRule="auto"/>
      </w:pPr>
      <w:r>
        <w:separator/>
      </w:r>
    </w:p>
  </w:footnote>
  <w:footnote w:type="continuationSeparator" w:id="0">
    <w:p w:rsidR="00F05F13" w:rsidRDefault="00F05F13" w:rsidP="009F2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BA4"/>
    <w:rsid w:val="0001310B"/>
    <w:rsid w:val="000311E3"/>
    <w:rsid w:val="000D09E9"/>
    <w:rsid w:val="00270375"/>
    <w:rsid w:val="002A61CF"/>
    <w:rsid w:val="003219A0"/>
    <w:rsid w:val="0035098F"/>
    <w:rsid w:val="0038036B"/>
    <w:rsid w:val="00396989"/>
    <w:rsid w:val="003F55BD"/>
    <w:rsid w:val="005A6E03"/>
    <w:rsid w:val="005E325E"/>
    <w:rsid w:val="006405B5"/>
    <w:rsid w:val="00684115"/>
    <w:rsid w:val="00771C09"/>
    <w:rsid w:val="008E45F8"/>
    <w:rsid w:val="009F0B41"/>
    <w:rsid w:val="009F2DEC"/>
    <w:rsid w:val="00AD7F77"/>
    <w:rsid w:val="00B90BA4"/>
    <w:rsid w:val="00C626EE"/>
    <w:rsid w:val="00D72F09"/>
    <w:rsid w:val="00F0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BA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90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2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DEC"/>
  </w:style>
  <w:style w:type="paragraph" w:styleId="Footer">
    <w:name w:val="footer"/>
    <w:basedOn w:val="Normal"/>
    <w:link w:val="FooterChar"/>
    <w:uiPriority w:val="99"/>
    <w:unhideWhenUsed/>
    <w:rsid w:val="009F2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dcterms:created xsi:type="dcterms:W3CDTF">2014-06-16T06:46:00Z</dcterms:created>
  <dcterms:modified xsi:type="dcterms:W3CDTF">2014-06-30T21:15:00Z</dcterms:modified>
</cp:coreProperties>
</file>