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42E" w:rsidRPr="004116AC" w:rsidRDefault="0074642E" w:rsidP="0074642E">
      <w:pPr>
        <w:pStyle w:val="NoSpacing"/>
        <w:spacing w:line="360" w:lineRule="auto"/>
        <w:jc w:val="center"/>
        <w:rPr>
          <w:rFonts w:ascii="Times New Roman" w:hAnsi="Times New Roman" w:cs="Times New Roman"/>
          <w:b/>
          <w:sz w:val="24"/>
          <w:szCs w:val="24"/>
        </w:rPr>
      </w:pPr>
      <w:r w:rsidRPr="004116AC">
        <w:rPr>
          <w:rFonts w:ascii="Times New Roman" w:hAnsi="Times New Roman" w:cs="Times New Roman"/>
          <w:b/>
          <w:sz w:val="24"/>
          <w:szCs w:val="24"/>
        </w:rPr>
        <w:t xml:space="preserve">UJI AKTIVITAS ANTIOKSIDAN KOMBINASI EKSTRAK SARANG </w:t>
      </w:r>
      <w:r w:rsidRPr="00A4264E">
        <w:rPr>
          <w:rFonts w:ascii="Times New Roman" w:hAnsi="Times New Roman" w:cs="Times New Roman"/>
          <w:b/>
          <w:sz w:val="24"/>
          <w:szCs w:val="24"/>
        </w:rPr>
        <w:t>SEMUT (</w:t>
      </w:r>
      <w:r w:rsidRPr="00A4264E">
        <w:rPr>
          <w:rFonts w:ascii="Times New Roman" w:hAnsi="Times New Roman" w:cs="Times New Roman"/>
          <w:b/>
          <w:i/>
          <w:sz w:val="24"/>
          <w:szCs w:val="24"/>
        </w:rPr>
        <w:t xml:space="preserve">Myrmecodia pendens </w:t>
      </w:r>
      <w:r w:rsidRPr="00A4264E">
        <w:rPr>
          <w:rFonts w:ascii="Times New Roman" w:hAnsi="Times New Roman" w:cs="Times New Roman"/>
          <w:b/>
          <w:sz w:val="24"/>
          <w:szCs w:val="24"/>
        </w:rPr>
        <w:t>Merr. &amp; L.M. Perry) DAN</w:t>
      </w:r>
      <w:r w:rsidRPr="004116AC">
        <w:rPr>
          <w:rFonts w:ascii="Times New Roman" w:hAnsi="Times New Roman" w:cs="Times New Roman"/>
          <w:b/>
          <w:sz w:val="24"/>
          <w:szCs w:val="24"/>
        </w:rPr>
        <w:t xml:space="preserve"> SECANG </w:t>
      </w:r>
      <w:r w:rsidRPr="004116AC">
        <w:rPr>
          <w:rFonts w:ascii="Times New Roman" w:hAnsi="Times New Roman" w:cs="Times New Roman"/>
          <w:b/>
          <w:i/>
          <w:sz w:val="24"/>
          <w:szCs w:val="24"/>
        </w:rPr>
        <w:t xml:space="preserve">(Caesalpinia sappan </w:t>
      </w:r>
      <w:r w:rsidRPr="004116AC">
        <w:rPr>
          <w:rFonts w:ascii="Times New Roman" w:hAnsi="Times New Roman" w:cs="Times New Roman"/>
          <w:b/>
          <w:sz w:val="24"/>
          <w:szCs w:val="24"/>
        </w:rPr>
        <w:t>L</w:t>
      </w:r>
      <w:r w:rsidRPr="004116AC">
        <w:rPr>
          <w:rFonts w:ascii="Times New Roman" w:hAnsi="Times New Roman" w:cs="Times New Roman"/>
          <w:b/>
          <w:i/>
          <w:sz w:val="24"/>
          <w:szCs w:val="24"/>
        </w:rPr>
        <w:t xml:space="preserve">.) </w:t>
      </w:r>
      <w:r w:rsidRPr="004116AC">
        <w:rPr>
          <w:rFonts w:ascii="Times New Roman" w:hAnsi="Times New Roman" w:cs="Times New Roman"/>
          <w:b/>
          <w:sz w:val="24"/>
          <w:szCs w:val="24"/>
        </w:rPr>
        <w:t>DENGAN METODE DPPH</w:t>
      </w:r>
    </w:p>
    <w:p w:rsidR="0074642E" w:rsidRPr="0093262F" w:rsidRDefault="0074642E" w:rsidP="0074642E">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Boby Fredi Haryanto, Nurfina Aznam, Sri Atun</w:t>
      </w:r>
    </w:p>
    <w:p w:rsidR="0074642E" w:rsidRDefault="0074642E" w:rsidP="0074642E">
      <w:pPr>
        <w:spacing w:after="0" w:line="36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Jurusan Pendidikan Kimia, FMIPA Universitas Negeri Yogyakarta</w:t>
      </w:r>
    </w:p>
    <w:p w:rsidR="0074642E" w:rsidRDefault="0074642E" w:rsidP="0074642E">
      <w:pPr>
        <w:spacing w:after="0" w:line="360" w:lineRule="auto"/>
        <w:jc w:val="center"/>
        <w:rPr>
          <w:rFonts w:ascii="Times New Roman" w:hAnsi="Times New Roman" w:cs="Times New Roman"/>
          <w:i/>
          <w:sz w:val="24"/>
          <w:szCs w:val="24"/>
          <w:lang w:val="id-ID"/>
        </w:rPr>
      </w:pPr>
      <w:r>
        <w:rPr>
          <w:rFonts w:ascii="Times New Roman" w:hAnsi="Times New Roman" w:cs="Times New Roman"/>
          <w:i/>
          <w:sz w:val="24"/>
          <w:szCs w:val="24"/>
          <w:lang w:val="id-ID"/>
        </w:rPr>
        <w:t>e-mail: finaazn</w:t>
      </w:r>
      <w:r w:rsidRPr="0093262F">
        <w:rPr>
          <w:rFonts w:ascii="Times New Roman" w:hAnsi="Times New Roman" w:cs="Times New Roman"/>
          <w:i/>
          <w:sz w:val="24"/>
          <w:szCs w:val="24"/>
        </w:rPr>
        <w:t>@</w:t>
      </w:r>
      <w:r>
        <w:rPr>
          <w:rFonts w:ascii="Times New Roman" w:hAnsi="Times New Roman" w:cs="Times New Roman"/>
          <w:i/>
          <w:sz w:val="24"/>
          <w:szCs w:val="24"/>
          <w:lang w:val="id-ID"/>
        </w:rPr>
        <w:t>yahoo</w:t>
      </w:r>
      <w:r w:rsidRPr="0093262F">
        <w:rPr>
          <w:rFonts w:ascii="Times New Roman" w:hAnsi="Times New Roman" w:cs="Times New Roman"/>
          <w:i/>
          <w:sz w:val="24"/>
          <w:szCs w:val="24"/>
        </w:rPr>
        <w:t>.com</w:t>
      </w:r>
    </w:p>
    <w:p w:rsidR="0074642E" w:rsidRDefault="0074642E" w:rsidP="0074642E">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74642E" w:rsidRDefault="0074642E" w:rsidP="0074642E">
      <w:pPr>
        <w:pStyle w:val="NoSpacing"/>
        <w:ind w:left="284" w:right="424" w:firstLine="436"/>
        <w:jc w:val="both"/>
        <w:rPr>
          <w:rFonts w:ascii="Times New Roman" w:hAnsi="Times New Roman" w:cs="Times New Roman"/>
          <w:sz w:val="24"/>
          <w:szCs w:val="24"/>
        </w:rPr>
      </w:pPr>
      <w:r>
        <w:rPr>
          <w:rFonts w:ascii="Times New Roman" w:hAnsi="Times New Roman" w:cs="Times New Roman"/>
          <w:sz w:val="24"/>
          <w:szCs w:val="24"/>
        </w:rPr>
        <w:t>Tujuan penelitian ini untuk menentukan aktivitas antioksidan dari kombinasi ekstrak sarang semut dan ekstrak secang pada perbandingan kombinasi 5:0, 4:1, 3:2, 2:3, 1:4, 0:5, kombinasi yang paling potensial sebagai antioksidan, adanya perbedaan yang signifikan kombinasi ekstrak sarang semut dengan ekstrak secang, dan sinergisitas aktivitas antioksidan antara ekstrak sarang semut dengan ekstrak secang pada berbagai variasi konsentrasi.</w:t>
      </w:r>
    </w:p>
    <w:p w:rsidR="0074642E" w:rsidRDefault="0074642E" w:rsidP="0074642E">
      <w:pPr>
        <w:pStyle w:val="Default"/>
        <w:ind w:left="284" w:right="424" w:firstLine="436"/>
        <w:jc w:val="both"/>
      </w:pPr>
      <w:r>
        <w:t xml:space="preserve">Proses uji aktivitas antioksidan diawali dengan ekstraksi sampel secara maserasi. Serbuk sarang semut dan secang masing-masing sebanyak 500 gram direndam menggunakan pelarut etanol dalam galon selama sehari kemudian disaring, selanjutnya dilakukan dua kali pengulangan. Ekstrak etanol cair yang diperoleh diuapkan dengan </w:t>
      </w:r>
      <w:r w:rsidRPr="00176C8D">
        <w:rPr>
          <w:i/>
        </w:rPr>
        <w:t>rotary evaporator</w:t>
      </w:r>
      <w:r>
        <w:t xml:space="preserve"> dan dikeringkan menggunakan </w:t>
      </w:r>
      <w:r>
        <w:rPr>
          <w:i/>
        </w:rPr>
        <w:t>waterbath</w:t>
      </w:r>
      <w:r>
        <w:t>. Dilakukan uji kualitatif flavonoid ekstrak etanol dengan menambahkan HCl dan serbuk magnesium sedikit demi sedikit. Setelah itu dilakukan uji aktivitas antioksidan dengan metode DPPH.</w:t>
      </w:r>
    </w:p>
    <w:p w:rsidR="0074642E" w:rsidRDefault="0074642E" w:rsidP="0074642E">
      <w:pPr>
        <w:pStyle w:val="Default"/>
        <w:ind w:left="284" w:right="424" w:firstLine="436"/>
        <w:jc w:val="both"/>
        <w:rPr>
          <w:rFonts w:eastAsia="Times New Roman"/>
          <w:lang w:eastAsia="id-ID"/>
        </w:rPr>
      </w:pPr>
      <w:r>
        <w:t xml:space="preserve">Hasil penelitian uji kualitatif menunjukkan adanya flavonoid pada sampel. Pengukuran secara spektrofotometri menunjukkan bahwa kombinasi ekstrak sarang semut dan ekstrak secang 5:0, 4:1, 3:2, 2:3, 1:4, 0:5 memiliki </w:t>
      </w:r>
      <w:r w:rsidRPr="00360C8A">
        <w:t>IC</w:t>
      </w:r>
      <w:r w:rsidRPr="00360C8A">
        <w:rPr>
          <w:vertAlign w:val="subscript"/>
        </w:rPr>
        <w:t>50</w:t>
      </w:r>
      <w:r w:rsidRPr="00360C8A">
        <w:rPr>
          <w:color w:val="auto"/>
        </w:rPr>
        <w:t xml:space="preserve"> </w:t>
      </w:r>
      <w:r>
        <w:rPr>
          <w:color w:val="auto"/>
        </w:rPr>
        <w:t>berturut-turut</w:t>
      </w:r>
      <w:r w:rsidRPr="00360C8A">
        <w:rPr>
          <w:color w:val="auto"/>
        </w:rPr>
        <w:t xml:space="preserve"> </w:t>
      </w:r>
      <w:r w:rsidRPr="00360C8A">
        <w:rPr>
          <w:rFonts w:eastAsia="Times New Roman"/>
          <w:lang w:eastAsia="id-ID"/>
        </w:rPr>
        <w:t>6,2872 µg/mL</w:t>
      </w:r>
      <w:r w:rsidRPr="00360C8A">
        <w:rPr>
          <w:color w:val="auto"/>
        </w:rPr>
        <w:t>,</w:t>
      </w:r>
      <w:r>
        <w:rPr>
          <w:color w:val="auto"/>
        </w:rPr>
        <w:t xml:space="preserve"> </w:t>
      </w:r>
      <w:r w:rsidRPr="00443759">
        <w:rPr>
          <w:rFonts w:eastAsia="Times New Roman"/>
          <w:lang w:eastAsia="id-ID"/>
        </w:rPr>
        <w:t>4,4965 µg/mL</w:t>
      </w:r>
      <w:r w:rsidRPr="00443759">
        <w:rPr>
          <w:color w:val="auto"/>
        </w:rPr>
        <w:t xml:space="preserve">, </w:t>
      </w:r>
      <w:r w:rsidRPr="00443759">
        <w:rPr>
          <w:rFonts w:eastAsia="Times New Roman"/>
          <w:lang w:eastAsia="id-ID"/>
        </w:rPr>
        <w:t>4,0480 µg/mL</w:t>
      </w:r>
      <w:r w:rsidRPr="00443759">
        <w:rPr>
          <w:color w:val="auto"/>
        </w:rPr>
        <w:t xml:space="preserve">,  </w:t>
      </w:r>
      <w:r w:rsidRPr="00443759">
        <w:rPr>
          <w:rFonts w:eastAsia="Times New Roman"/>
          <w:lang w:eastAsia="id-ID"/>
        </w:rPr>
        <w:t>6,1512 µg/mL</w:t>
      </w:r>
      <w:r w:rsidRPr="00443759">
        <w:rPr>
          <w:color w:val="auto"/>
        </w:rPr>
        <w:t xml:space="preserve">, </w:t>
      </w:r>
      <w:r w:rsidRPr="00443759">
        <w:rPr>
          <w:rFonts w:eastAsia="Times New Roman"/>
          <w:lang w:eastAsia="id-ID"/>
        </w:rPr>
        <w:t>6,0723 µg/mL</w:t>
      </w:r>
      <w:r w:rsidRPr="00443759">
        <w:rPr>
          <w:color w:val="auto"/>
        </w:rPr>
        <w:t xml:space="preserve">, </w:t>
      </w:r>
      <w:r w:rsidRPr="00443759">
        <w:rPr>
          <w:rFonts w:eastAsia="Times New Roman"/>
          <w:lang w:eastAsia="id-ID"/>
        </w:rPr>
        <w:t>1,6988 µg/mL. Pada hasil masing-masing kombinasi, yang paling potensial sebagai antioksidan adalah pada perbandingan 0:5 atau secang murni dengan IC</w:t>
      </w:r>
      <w:r w:rsidRPr="00443759">
        <w:rPr>
          <w:rFonts w:eastAsia="Times New Roman"/>
          <w:vertAlign w:val="subscript"/>
          <w:lang w:eastAsia="id-ID"/>
        </w:rPr>
        <w:t>50</w:t>
      </w:r>
      <w:r w:rsidRPr="00443759">
        <w:rPr>
          <w:rFonts w:eastAsia="Times New Roman"/>
          <w:lang w:eastAsia="id-ID"/>
        </w:rPr>
        <w:t xml:space="preserve"> sebesar 1,6988 µg/mL. Terdapat perbedaan yang signifikan berbagai variasi konsentrasi ekstrak sarang semut dan ekstrak secang dengan ditunjukkan pada uji </w:t>
      </w:r>
      <w:r w:rsidRPr="00887F14">
        <w:rPr>
          <w:rFonts w:eastAsia="Times New Roman"/>
          <w:i/>
          <w:lang w:eastAsia="id-ID"/>
        </w:rPr>
        <w:t>ANOVA</w:t>
      </w:r>
      <w:r>
        <w:rPr>
          <w:rFonts w:eastAsia="Times New Roman"/>
          <w:lang w:eastAsia="id-ID"/>
        </w:rPr>
        <w:t xml:space="preserve"> dan </w:t>
      </w:r>
      <w:r>
        <w:rPr>
          <w:rFonts w:eastAsia="Times New Roman"/>
          <w:i/>
          <w:lang w:eastAsia="id-ID"/>
        </w:rPr>
        <w:t>Tukey</w:t>
      </w:r>
      <w:r w:rsidRPr="00443759">
        <w:rPr>
          <w:rFonts w:eastAsia="Times New Roman"/>
          <w:lang w:eastAsia="id-ID"/>
        </w:rPr>
        <w:t xml:space="preserve"> dengan melihat probabilitas (0,0</w:t>
      </w:r>
      <w:r>
        <w:rPr>
          <w:rFonts w:eastAsia="Times New Roman"/>
          <w:lang w:eastAsia="id-ID"/>
        </w:rPr>
        <w:t>0</w:t>
      </w:r>
      <w:r w:rsidRPr="00443759">
        <w:rPr>
          <w:rFonts w:eastAsia="Times New Roman"/>
          <w:lang w:eastAsia="id-ID"/>
        </w:rPr>
        <w:t>0) &lt; α (0,05). Tidak terjadi sinergisitas pada kombinasi ekstrak sarang semut dan</w:t>
      </w:r>
      <w:r>
        <w:rPr>
          <w:rFonts w:eastAsia="Times New Roman"/>
          <w:lang w:eastAsia="id-ID"/>
        </w:rPr>
        <w:t xml:space="preserve"> ekstrak secang dari berbagai variasi konsentrasi dan kombinasi.</w:t>
      </w:r>
    </w:p>
    <w:p w:rsidR="0074642E" w:rsidRPr="00032BA0" w:rsidRDefault="0074642E" w:rsidP="0074642E">
      <w:pPr>
        <w:pStyle w:val="Default"/>
        <w:ind w:left="284" w:right="424"/>
        <w:jc w:val="both"/>
        <w:rPr>
          <w:color w:val="auto"/>
        </w:rPr>
      </w:pPr>
      <w:r w:rsidRPr="00BF649B">
        <w:rPr>
          <w:rFonts w:eastAsia="Times New Roman"/>
          <w:b/>
          <w:lang w:eastAsia="id-ID"/>
        </w:rPr>
        <w:t>Kata kunci</w:t>
      </w:r>
      <w:r>
        <w:rPr>
          <w:rFonts w:eastAsia="Times New Roman"/>
          <w:lang w:eastAsia="id-ID"/>
        </w:rPr>
        <w:t xml:space="preserve"> : aktivitas antioksidan, kombinasi sarang semut dan secang, DPPH</w:t>
      </w:r>
    </w:p>
    <w:p w:rsidR="0074642E" w:rsidRDefault="0074642E" w:rsidP="0074642E">
      <w:pPr>
        <w:spacing w:after="0" w:line="360" w:lineRule="auto"/>
        <w:jc w:val="center"/>
        <w:rPr>
          <w:rFonts w:ascii="Times New Roman" w:hAnsi="Times New Roman" w:cs="Times New Roman"/>
          <w:b/>
          <w:sz w:val="24"/>
          <w:szCs w:val="24"/>
        </w:rPr>
      </w:pPr>
    </w:p>
    <w:p w:rsidR="00827C6D" w:rsidRDefault="00827C6D"/>
    <w:sectPr w:rsidR="00827C6D" w:rsidSect="00827C6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642E"/>
    <w:rsid w:val="0074642E"/>
    <w:rsid w:val="00827C6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42E"/>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642E"/>
    <w:pPr>
      <w:spacing w:after="0" w:line="240" w:lineRule="auto"/>
    </w:pPr>
  </w:style>
  <w:style w:type="paragraph" w:customStyle="1" w:styleId="Default">
    <w:name w:val="Default"/>
    <w:rsid w:val="0074642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2015-04-13T06:35:00Z</dcterms:created>
  <dcterms:modified xsi:type="dcterms:W3CDTF">2015-04-13T06:35:00Z</dcterms:modified>
</cp:coreProperties>
</file>