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BA" w:rsidRPr="00EC600C" w:rsidRDefault="006536BA" w:rsidP="006536BA">
      <w:pPr>
        <w:jc w:val="center"/>
        <w:rPr>
          <w:b/>
          <w:lang w:val="id-ID"/>
        </w:rPr>
      </w:pPr>
      <w:r w:rsidRPr="001B31B4">
        <w:rPr>
          <w:b/>
          <w:lang w:val="sv-SE"/>
        </w:rPr>
        <w:t xml:space="preserve">PENGEMBANGAN PERANGKAT </w:t>
      </w:r>
      <w:r w:rsidRPr="00EC600C">
        <w:rPr>
          <w:b/>
          <w:lang w:val="id-ID"/>
        </w:rPr>
        <w:t>D</w:t>
      </w:r>
      <w:r w:rsidRPr="001B31B4">
        <w:rPr>
          <w:b/>
          <w:lang w:val="sv-SE"/>
        </w:rPr>
        <w:t>AN PEMODELAN PEMBELAJARAN KIMIA SMA</w:t>
      </w:r>
      <w:r w:rsidRPr="00EC600C">
        <w:rPr>
          <w:b/>
          <w:lang w:val="id-ID"/>
        </w:rPr>
        <w:t>/MA MATERI LARUTAN NON-ELEKTROLIT DAN ELEKTROLIT</w:t>
      </w:r>
    </w:p>
    <w:p w:rsidR="006536BA" w:rsidRPr="002140AE" w:rsidRDefault="006536BA" w:rsidP="006536BA">
      <w:pPr>
        <w:jc w:val="center"/>
        <w:rPr>
          <w:bCs/>
          <w:lang w:val="id-ID"/>
        </w:rPr>
      </w:pPr>
      <w:r w:rsidRPr="00EC600C">
        <w:rPr>
          <w:b/>
          <w:lang w:val="id-ID"/>
        </w:rPr>
        <w:t>D</w:t>
      </w:r>
      <w:r w:rsidRPr="001B31B4">
        <w:rPr>
          <w:b/>
          <w:lang w:val="id-ID"/>
        </w:rPr>
        <w:t>ENGAN</w:t>
      </w:r>
      <w:r w:rsidRPr="00EC600C">
        <w:rPr>
          <w:b/>
          <w:lang w:val="id-ID"/>
        </w:rPr>
        <w:t xml:space="preserve"> </w:t>
      </w:r>
      <w:r w:rsidRPr="001B31B4">
        <w:rPr>
          <w:b/>
          <w:lang w:val="id-ID"/>
        </w:rPr>
        <w:t xml:space="preserve">PENDEKATAN </w:t>
      </w:r>
      <w:r w:rsidRPr="001B31B4">
        <w:rPr>
          <w:b/>
          <w:i/>
          <w:lang w:val="id-ID"/>
        </w:rPr>
        <w:t>INQUIRY BASED</w:t>
      </w:r>
      <w:r w:rsidRPr="00EC600C">
        <w:rPr>
          <w:b/>
          <w:i/>
          <w:lang w:val="id-ID"/>
        </w:rPr>
        <w:t xml:space="preserve"> </w:t>
      </w:r>
      <w:r w:rsidRPr="001B31B4">
        <w:rPr>
          <w:b/>
          <w:i/>
          <w:lang w:val="id-ID"/>
        </w:rPr>
        <w:t>LEARNING (IBL)</w:t>
      </w:r>
    </w:p>
    <w:p w:rsidR="006536BA" w:rsidRPr="00455159" w:rsidRDefault="006536BA" w:rsidP="006536BA">
      <w:pPr>
        <w:jc w:val="center"/>
        <w:rPr>
          <w:lang w:val="id-ID"/>
        </w:rPr>
      </w:pPr>
    </w:p>
    <w:p w:rsidR="006536BA" w:rsidRPr="0086052F" w:rsidRDefault="006536BA" w:rsidP="006536BA">
      <w:pPr>
        <w:jc w:val="center"/>
        <w:rPr>
          <w:b/>
          <w:bCs/>
          <w:lang w:val="id-ID"/>
        </w:rPr>
      </w:pPr>
      <w:r w:rsidRPr="0086052F">
        <w:rPr>
          <w:b/>
          <w:bCs/>
          <w:lang w:val="id-ID"/>
        </w:rPr>
        <w:t>Oleh:</w:t>
      </w:r>
    </w:p>
    <w:p w:rsidR="006536BA" w:rsidRDefault="006536BA" w:rsidP="006536BA">
      <w:pPr>
        <w:jc w:val="center"/>
        <w:rPr>
          <w:b/>
          <w:bCs/>
          <w:lang w:val="id-ID"/>
        </w:rPr>
      </w:pPr>
      <w:r w:rsidRPr="0086052F">
        <w:rPr>
          <w:b/>
          <w:bCs/>
          <w:lang w:val="id-ID"/>
        </w:rPr>
        <w:t>Rifathul Mualisah</w:t>
      </w:r>
    </w:p>
    <w:p w:rsidR="006536BA" w:rsidRPr="0086052F" w:rsidRDefault="006536BA" w:rsidP="006536BA">
      <w:pPr>
        <w:jc w:val="center"/>
        <w:rPr>
          <w:b/>
          <w:bCs/>
          <w:lang w:val="id-ID"/>
        </w:rPr>
      </w:pPr>
      <w:r w:rsidRPr="0086052F">
        <w:rPr>
          <w:b/>
          <w:bCs/>
          <w:lang w:val="id-ID"/>
        </w:rPr>
        <w:t>NIM. 07303241013</w:t>
      </w:r>
    </w:p>
    <w:p w:rsidR="006536BA" w:rsidRPr="0086052F" w:rsidRDefault="006536BA" w:rsidP="006536BA">
      <w:pPr>
        <w:jc w:val="center"/>
        <w:rPr>
          <w:b/>
          <w:bCs/>
          <w:lang w:val="id-ID"/>
        </w:rPr>
      </w:pPr>
    </w:p>
    <w:p w:rsidR="006536BA" w:rsidRPr="0086052F" w:rsidRDefault="006536BA" w:rsidP="006536BA">
      <w:pPr>
        <w:tabs>
          <w:tab w:val="left" w:pos="4253"/>
        </w:tabs>
        <w:ind w:left="1418"/>
        <w:rPr>
          <w:b/>
          <w:bCs/>
          <w:lang w:val="id-ID"/>
        </w:rPr>
      </w:pPr>
      <w:r w:rsidRPr="0086052F">
        <w:rPr>
          <w:b/>
          <w:bCs/>
          <w:lang w:val="id-ID"/>
        </w:rPr>
        <w:t xml:space="preserve">Pembimbing Utama </w:t>
      </w:r>
      <w:r w:rsidRPr="0086052F">
        <w:rPr>
          <w:b/>
          <w:bCs/>
          <w:lang w:val="id-ID"/>
        </w:rPr>
        <w:tab/>
        <w:t xml:space="preserve">: </w:t>
      </w:r>
      <w:r w:rsidRPr="0086052F">
        <w:rPr>
          <w:b/>
          <w:lang w:val="id-ID"/>
        </w:rPr>
        <w:t>Prof. A.K. Prodjosantoso, Ph.D</w:t>
      </w:r>
    </w:p>
    <w:p w:rsidR="006536BA" w:rsidRPr="0086052F" w:rsidRDefault="006536BA" w:rsidP="006536BA">
      <w:pPr>
        <w:tabs>
          <w:tab w:val="left" w:pos="4253"/>
        </w:tabs>
        <w:ind w:left="1418"/>
        <w:rPr>
          <w:b/>
          <w:bCs/>
          <w:lang w:val="id-ID"/>
        </w:rPr>
      </w:pPr>
      <w:r>
        <w:rPr>
          <w:b/>
          <w:bCs/>
          <w:lang w:val="id-ID"/>
        </w:rPr>
        <w:t>Pembimbing Pendamping</w:t>
      </w:r>
      <w:r>
        <w:rPr>
          <w:b/>
          <w:bCs/>
          <w:lang w:val="id-ID"/>
        </w:rPr>
        <w:tab/>
      </w:r>
      <w:r w:rsidRPr="0086052F">
        <w:rPr>
          <w:b/>
          <w:bCs/>
          <w:lang w:val="id-ID"/>
        </w:rPr>
        <w:t xml:space="preserve">: </w:t>
      </w:r>
      <w:r w:rsidRPr="0086052F">
        <w:rPr>
          <w:b/>
          <w:lang w:val="id-ID"/>
        </w:rPr>
        <w:t>M. Pranjoto Utomo</w:t>
      </w:r>
      <w:r w:rsidRPr="001B31B4">
        <w:rPr>
          <w:b/>
          <w:lang w:val="id-ID"/>
        </w:rPr>
        <w:t>, M.Si</w:t>
      </w:r>
      <w:r w:rsidRPr="0086052F">
        <w:rPr>
          <w:b/>
          <w:bCs/>
          <w:lang w:val="id-ID"/>
        </w:rPr>
        <w:t xml:space="preserve"> </w:t>
      </w:r>
    </w:p>
    <w:p w:rsidR="006536BA" w:rsidRPr="00455159" w:rsidRDefault="006536BA" w:rsidP="006536BA">
      <w:pPr>
        <w:jc w:val="center"/>
        <w:rPr>
          <w:bCs/>
          <w:lang w:val="id-ID"/>
        </w:rPr>
      </w:pPr>
      <w:r w:rsidRPr="004F1158">
        <w:rPr>
          <w:noProof/>
        </w:rPr>
        <w:pict>
          <v:line id="_x0000_s1026" style="position:absolute;left:0;text-align:left;flip:y;z-index:251658240" from="5.25pt,3.3pt" to="429.15pt,3.3pt" strokeweight="3pt">
            <v:stroke linestyle="thinThin"/>
          </v:line>
        </w:pict>
      </w:r>
    </w:p>
    <w:p w:rsidR="006536BA" w:rsidRPr="00EC600C" w:rsidRDefault="006536BA" w:rsidP="006536BA">
      <w:pPr>
        <w:jc w:val="center"/>
        <w:rPr>
          <w:b/>
          <w:bCs/>
          <w:lang w:val="id-ID"/>
        </w:rPr>
      </w:pPr>
      <w:r w:rsidRPr="00EC600C">
        <w:rPr>
          <w:b/>
          <w:bCs/>
          <w:lang w:val="id-ID"/>
        </w:rPr>
        <w:t>ABSTRAK</w:t>
      </w:r>
    </w:p>
    <w:p w:rsidR="006536BA" w:rsidRPr="002D761D" w:rsidRDefault="006536BA" w:rsidP="006536BA">
      <w:pPr>
        <w:jc w:val="center"/>
        <w:rPr>
          <w:b/>
          <w:bCs/>
          <w:lang w:val="id-ID"/>
        </w:rPr>
      </w:pPr>
    </w:p>
    <w:p w:rsidR="006536BA" w:rsidRPr="009C42C3" w:rsidRDefault="006536BA" w:rsidP="006536BA">
      <w:pPr>
        <w:ind w:firstLine="720"/>
        <w:jc w:val="both"/>
        <w:rPr>
          <w:lang w:val="id-ID"/>
        </w:rPr>
      </w:pPr>
      <w:r w:rsidRPr="001B31B4">
        <w:rPr>
          <w:lang w:val="id-ID"/>
        </w:rPr>
        <w:t xml:space="preserve">Penelitian ini merupakan penelitian pengembangan </w:t>
      </w:r>
      <w:r>
        <w:rPr>
          <w:lang w:val="id-ID"/>
        </w:rPr>
        <w:t xml:space="preserve">bidang </w:t>
      </w:r>
      <w:r w:rsidRPr="001B31B4">
        <w:rPr>
          <w:lang w:val="id-ID"/>
        </w:rPr>
        <w:t>pendidikan kimia</w:t>
      </w:r>
      <w:r>
        <w:rPr>
          <w:lang w:val="id-ID"/>
        </w:rPr>
        <w:t xml:space="preserve"> yang bertujuan</w:t>
      </w:r>
      <w:r w:rsidRPr="001B31B4">
        <w:rPr>
          <w:lang w:val="id-ID"/>
        </w:rPr>
        <w:t xml:space="preserve"> </w:t>
      </w:r>
      <w:r>
        <w:rPr>
          <w:lang w:val="id-ID"/>
        </w:rPr>
        <w:t>m</w:t>
      </w:r>
      <w:r w:rsidRPr="001B31B4">
        <w:rPr>
          <w:lang w:val="id-ID"/>
        </w:rPr>
        <w:t>engembangkan perangkat dan</w:t>
      </w:r>
      <w:r>
        <w:rPr>
          <w:lang w:val="id-ID"/>
        </w:rPr>
        <w:t xml:space="preserve"> </w:t>
      </w:r>
      <w:r w:rsidRPr="001B31B4">
        <w:rPr>
          <w:lang w:val="id-ID"/>
        </w:rPr>
        <w:t>pemodelan pembelajaran kimia SMA/MA</w:t>
      </w:r>
      <w:r>
        <w:rPr>
          <w:lang w:val="id-ID"/>
        </w:rPr>
        <w:t xml:space="preserve"> materi larutan non-elektrolit dan e</w:t>
      </w:r>
      <w:r w:rsidRPr="000A77FA">
        <w:rPr>
          <w:lang w:val="id-ID"/>
        </w:rPr>
        <w:t xml:space="preserve">lektrolit </w:t>
      </w:r>
      <w:r w:rsidRPr="001B31B4">
        <w:rPr>
          <w:lang w:val="id-ID"/>
        </w:rPr>
        <w:t xml:space="preserve">dengan </w:t>
      </w:r>
      <w:r>
        <w:rPr>
          <w:lang w:val="id-ID"/>
        </w:rPr>
        <w:t>p</w:t>
      </w:r>
      <w:r w:rsidRPr="001B31B4">
        <w:rPr>
          <w:lang w:val="id-ID"/>
        </w:rPr>
        <w:t xml:space="preserve">endekatan </w:t>
      </w:r>
      <w:r w:rsidRPr="001B31B4">
        <w:rPr>
          <w:i/>
          <w:lang w:val="id-ID"/>
        </w:rPr>
        <w:t>Inquiry Based Learning</w:t>
      </w:r>
      <w:r w:rsidRPr="001B31B4">
        <w:rPr>
          <w:lang w:val="id-ID"/>
        </w:rPr>
        <w:t xml:space="preserve">  (</w:t>
      </w:r>
      <w:r w:rsidRPr="001B31B4">
        <w:rPr>
          <w:i/>
          <w:lang w:val="id-ID"/>
        </w:rPr>
        <w:t>IBL</w:t>
      </w:r>
      <w:r w:rsidRPr="001B31B4">
        <w:rPr>
          <w:lang w:val="id-ID"/>
        </w:rPr>
        <w:t>)</w:t>
      </w:r>
      <w:r>
        <w:rPr>
          <w:lang w:val="id-ID"/>
        </w:rPr>
        <w:t>, dan m</w:t>
      </w:r>
      <w:r w:rsidRPr="001B31B4">
        <w:rPr>
          <w:lang w:val="id-ID"/>
        </w:rPr>
        <w:t>en</w:t>
      </w:r>
      <w:r>
        <w:rPr>
          <w:lang w:val="id-ID"/>
        </w:rPr>
        <w:t>getahui</w:t>
      </w:r>
      <w:r w:rsidRPr="001B31B4">
        <w:rPr>
          <w:lang w:val="id-ID"/>
        </w:rPr>
        <w:t xml:space="preserve"> kualitas perangkat </w:t>
      </w:r>
      <w:r>
        <w:rPr>
          <w:lang w:val="id-ID"/>
        </w:rPr>
        <w:t>dan</w:t>
      </w:r>
      <w:r w:rsidRPr="001B31B4">
        <w:rPr>
          <w:lang w:val="id-ID"/>
        </w:rPr>
        <w:t xml:space="preserve"> pemodelan</w:t>
      </w:r>
      <w:r>
        <w:rPr>
          <w:lang w:val="id-ID"/>
        </w:rPr>
        <w:t xml:space="preserve"> pembelajaran</w:t>
      </w:r>
      <w:r w:rsidRPr="001B31B4">
        <w:rPr>
          <w:lang w:val="id-ID"/>
        </w:rPr>
        <w:t xml:space="preserve"> </w:t>
      </w:r>
      <w:r>
        <w:rPr>
          <w:lang w:val="id-ID"/>
        </w:rPr>
        <w:t>kimia.</w:t>
      </w:r>
    </w:p>
    <w:p w:rsidR="006536BA" w:rsidRPr="002140AE" w:rsidRDefault="006536BA" w:rsidP="006536BA">
      <w:pPr>
        <w:ind w:firstLine="720"/>
        <w:jc w:val="both"/>
        <w:rPr>
          <w:lang w:val="id-ID"/>
        </w:rPr>
      </w:pPr>
      <w:r>
        <w:rPr>
          <w:lang w:val="id-ID"/>
        </w:rPr>
        <w:t>Perangkat dan pemodelan</w:t>
      </w:r>
      <w:r w:rsidRPr="001B31B4">
        <w:rPr>
          <w:lang w:val="id-ID"/>
        </w:rPr>
        <w:t xml:space="preserve"> pembelajaran dikembangkan dengan model </w:t>
      </w:r>
      <w:r w:rsidRPr="00704AD2">
        <w:rPr>
          <w:lang w:val="id-ID"/>
        </w:rPr>
        <w:t xml:space="preserve">deskriptif </w:t>
      </w:r>
      <w:r w:rsidRPr="001B31B4">
        <w:rPr>
          <w:lang w:val="id-ID"/>
        </w:rPr>
        <w:t xml:space="preserve">prosedural. </w:t>
      </w:r>
      <w:r w:rsidRPr="00F51096">
        <w:rPr>
          <w:lang w:val="id-ID"/>
        </w:rPr>
        <w:t xml:space="preserve">Prosedur yang digunakan dalam penelitian </w:t>
      </w:r>
      <w:r>
        <w:rPr>
          <w:lang w:val="id-ID"/>
        </w:rPr>
        <w:t xml:space="preserve">ini terdiri dari tahapan </w:t>
      </w:r>
      <w:r w:rsidRPr="001B31B4">
        <w:rPr>
          <w:lang w:val="id-ID"/>
        </w:rPr>
        <w:t>pengumpulan referensi</w:t>
      </w:r>
      <w:r>
        <w:rPr>
          <w:lang w:val="id-ID"/>
        </w:rPr>
        <w:t>,</w:t>
      </w:r>
      <w:r w:rsidRPr="001B31B4">
        <w:rPr>
          <w:lang w:val="id-ID"/>
        </w:rPr>
        <w:t xml:space="preserve"> </w:t>
      </w:r>
      <w:r>
        <w:rPr>
          <w:lang w:val="id-ID"/>
        </w:rPr>
        <w:t xml:space="preserve">penyusunan naskah/desain rancangan perangkat pembelajaran, </w:t>
      </w:r>
      <w:r w:rsidRPr="001B31B4">
        <w:rPr>
          <w:lang w:val="id-ID"/>
        </w:rPr>
        <w:t>pembuatan</w:t>
      </w:r>
      <w:r w:rsidRPr="00D57506">
        <w:rPr>
          <w:lang w:val="id-ID"/>
        </w:rPr>
        <w:t xml:space="preserve"> </w:t>
      </w:r>
      <w:r>
        <w:rPr>
          <w:lang w:val="id-ID"/>
        </w:rPr>
        <w:t>perangkat pembelajaran,</w:t>
      </w:r>
      <w:r w:rsidRPr="00D57506">
        <w:rPr>
          <w:lang w:val="id-ID"/>
        </w:rPr>
        <w:t xml:space="preserve"> </w:t>
      </w:r>
      <w:r w:rsidRPr="00D57506">
        <w:rPr>
          <w:i/>
          <w:iCs/>
          <w:lang w:val="id-ID"/>
        </w:rPr>
        <w:t>review</w:t>
      </w:r>
      <w:r>
        <w:rPr>
          <w:lang w:val="id-ID"/>
        </w:rPr>
        <w:t xml:space="preserve"> I, </w:t>
      </w:r>
      <w:r w:rsidRPr="00D57506">
        <w:rPr>
          <w:i/>
          <w:iCs/>
          <w:lang w:val="id-ID"/>
        </w:rPr>
        <w:t>review</w:t>
      </w:r>
      <w:r>
        <w:rPr>
          <w:lang w:val="id-ID"/>
        </w:rPr>
        <w:t xml:space="preserve"> II,</w:t>
      </w:r>
      <w:r w:rsidRPr="001B31B4">
        <w:rPr>
          <w:lang w:val="id-ID"/>
        </w:rPr>
        <w:t xml:space="preserve"> </w:t>
      </w:r>
      <w:r>
        <w:rPr>
          <w:lang w:val="id-ID"/>
        </w:rPr>
        <w:t xml:space="preserve">dan </w:t>
      </w:r>
      <w:r w:rsidRPr="001B31B4">
        <w:rPr>
          <w:lang w:val="id-ID"/>
        </w:rPr>
        <w:t xml:space="preserve">penilaian </w:t>
      </w:r>
      <w:r w:rsidRPr="00D57506">
        <w:rPr>
          <w:lang w:val="id-ID"/>
        </w:rPr>
        <w:t xml:space="preserve">kualitas </w:t>
      </w:r>
      <w:r w:rsidRPr="001B31B4">
        <w:rPr>
          <w:lang w:val="id-ID"/>
        </w:rPr>
        <w:t>hasil pengembangan.</w:t>
      </w:r>
      <w:r>
        <w:rPr>
          <w:lang w:val="id-ID"/>
        </w:rPr>
        <w:t xml:space="preserve"> Kualitas perangkat pembelajaran dinilai oleh 5 </w:t>
      </w:r>
      <w:r w:rsidRPr="00E2624E">
        <w:rPr>
          <w:i/>
          <w:lang w:val="id-ID"/>
        </w:rPr>
        <w:t>reviewer</w:t>
      </w:r>
      <w:r>
        <w:rPr>
          <w:lang w:val="id-ID"/>
        </w:rPr>
        <w:t xml:space="preserve"> yaitu pendidik kimia SMA/MA dan pemodelan pembelajaran dinilai oleh 2 ahli teknologi pembelajaran kimia. Instrumen penilaian perangkat pembelajaran terdiri dari aspek penilaian RPP, LKPD, </w:t>
      </w:r>
      <w:r w:rsidRPr="00456B41">
        <w:rPr>
          <w:i/>
          <w:lang w:val="id-ID"/>
        </w:rPr>
        <w:t>handout</w:t>
      </w:r>
      <w:r>
        <w:rPr>
          <w:lang w:val="id-ID"/>
        </w:rPr>
        <w:t xml:space="preserve"> dan media pembelajaran, sedangkan instrumen penilaian pemodelan pembelajaran kimia terdiri dari 16 aspek.</w:t>
      </w:r>
      <w:r w:rsidRPr="001B31B4">
        <w:rPr>
          <w:lang w:val="id-ID"/>
        </w:rPr>
        <w:t xml:space="preserve"> Data yang diperoleh </w:t>
      </w:r>
      <w:r>
        <w:rPr>
          <w:lang w:val="id-ID"/>
        </w:rPr>
        <w:t>berupa</w:t>
      </w:r>
      <w:r w:rsidRPr="001B31B4">
        <w:rPr>
          <w:lang w:val="id-ID"/>
        </w:rPr>
        <w:t xml:space="preserve"> data proses dan hasil kualitas </w:t>
      </w:r>
      <w:r>
        <w:rPr>
          <w:lang w:val="id-ID"/>
        </w:rPr>
        <w:t>produk</w:t>
      </w:r>
      <w:r w:rsidRPr="001B31B4">
        <w:rPr>
          <w:lang w:val="id-ID"/>
        </w:rPr>
        <w:t>.</w:t>
      </w:r>
      <w:r>
        <w:rPr>
          <w:lang w:val="id-ID"/>
        </w:rPr>
        <w:t xml:space="preserve"> </w:t>
      </w:r>
      <w:r w:rsidRPr="001B31B4">
        <w:rPr>
          <w:lang w:val="id-ID"/>
        </w:rPr>
        <w:t xml:space="preserve">Data proses digunakan untuk merevisi </w:t>
      </w:r>
      <w:r>
        <w:rPr>
          <w:lang w:val="id-ID"/>
        </w:rPr>
        <w:t>perangkat dan pemodelan</w:t>
      </w:r>
      <w:r w:rsidRPr="001B31B4">
        <w:rPr>
          <w:lang w:val="id-ID"/>
        </w:rPr>
        <w:t xml:space="preserve"> sedangkan data hasil kualitas </w:t>
      </w:r>
      <w:r>
        <w:rPr>
          <w:lang w:val="id-ID"/>
        </w:rPr>
        <w:t xml:space="preserve">ditabulasi dan dianalisis dengan pedoman kategori penilaian ideal untuk menentukan kualitas perangkat dan pemodelan pembelajaran. </w:t>
      </w:r>
    </w:p>
    <w:p w:rsidR="006536BA" w:rsidRDefault="006536BA" w:rsidP="006536BA">
      <w:pPr>
        <w:jc w:val="both"/>
        <w:rPr>
          <w:lang w:val="id-ID"/>
        </w:rPr>
      </w:pPr>
      <w:r>
        <w:rPr>
          <w:lang w:val="id-ID"/>
        </w:rPr>
        <w:tab/>
        <w:t xml:space="preserve">Rencana Pelaksanaan Pembelajaran (RPP), </w:t>
      </w:r>
      <w:r w:rsidRPr="00575132">
        <w:rPr>
          <w:i/>
          <w:lang w:val="id-ID"/>
        </w:rPr>
        <w:t>handout</w:t>
      </w:r>
      <w:r>
        <w:rPr>
          <w:lang w:val="id-ID"/>
        </w:rPr>
        <w:t xml:space="preserve"> dan media pembelajaran berkualitas baik dengan persen keidealan masing-masing yaitu 83%, 82% dan 79%, sedangkan LKPD</w:t>
      </w:r>
      <w:r w:rsidRPr="009F7823">
        <w:rPr>
          <w:lang w:val="id-ID"/>
        </w:rPr>
        <w:t xml:space="preserve"> </w:t>
      </w:r>
      <w:r>
        <w:rPr>
          <w:lang w:val="id-ID"/>
        </w:rPr>
        <w:t>berkualitas sangat baik dengan persen keidealan 86,4%. Berdasarkan penilaian 2 ahli teknologi pembelajaran kimia, pemodelan pembelajaran berkualitas baik dengan persen keidealan 82,5%. Oleh karena itu perangkat dan pemodelan pembelajaran layak digunakan sebagai pedoman pendidik dalam pembelajaran materi larutan non-elektrolit dan e</w:t>
      </w:r>
      <w:r w:rsidRPr="000A77FA">
        <w:rPr>
          <w:lang w:val="id-ID"/>
        </w:rPr>
        <w:t>lektrolit</w:t>
      </w:r>
      <w:r>
        <w:rPr>
          <w:lang w:val="id-ID"/>
        </w:rPr>
        <w:t xml:space="preserve"> dengan pendekatan </w:t>
      </w:r>
      <w:r w:rsidRPr="001B31B4">
        <w:rPr>
          <w:i/>
          <w:lang w:val="id-ID"/>
        </w:rPr>
        <w:t>Inquiry Based Learning</w:t>
      </w:r>
      <w:r w:rsidRPr="001B31B4">
        <w:rPr>
          <w:lang w:val="id-ID"/>
        </w:rPr>
        <w:t xml:space="preserve">  (</w:t>
      </w:r>
      <w:r w:rsidRPr="001B31B4">
        <w:rPr>
          <w:i/>
          <w:lang w:val="id-ID"/>
        </w:rPr>
        <w:t>IBL</w:t>
      </w:r>
      <w:r w:rsidRPr="001B31B4">
        <w:rPr>
          <w:lang w:val="id-ID"/>
        </w:rPr>
        <w:t>)</w:t>
      </w:r>
      <w:r>
        <w:rPr>
          <w:lang w:val="id-ID"/>
        </w:rPr>
        <w:t>.</w:t>
      </w:r>
    </w:p>
    <w:p w:rsidR="006536BA" w:rsidRDefault="006536BA" w:rsidP="006536BA">
      <w:pPr>
        <w:jc w:val="both"/>
        <w:rPr>
          <w:lang w:val="id-ID"/>
        </w:rPr>
      </w:pPr>
    </w:p>
    <w:p w:rsidR="006536BA" w:rsidRDefault="006536BA" w:rsidP="006536BA">
      <w:pPr>
        <w:jc w:val="both"/>
        <w:rPr>
          <w:lang w:val="id-ID"/>
        </w:rPr>
      </w:pPr>
    </w:p>
    <w:p w:rsidR="006536BA" w:rsidRDefault="006536BA" w:rsidP="006536BA">
      <w:pPr>
        <w:jc w:val="both"/>
        <w:rPr>
          <w:lang w:val="id-ID"/>
        </w:rPr>
      </w:pPr>
    </w:p>
    <w:p w:rsidR="006536BA" w:rsidRDefault="006536BA" w:rsidP="006536BA">
      <w:pPr>
        <w:jc w:val="both"/>
        <w:rPr>
          <w:lang w:val="id-ID"/>
        </w:rPr>
      </w:pPr>
    </w:p>
    <w:p w:rsidR="006536BA" w:rsidRDefault="006536BA" w:rsidP="006536BA">
      <w:pPr>
        <w:jc w:val="both"/>
        <w:rPr>
          <w:lang w:val="id-ID"/>
        </w:rPr>
      </w:pPr>
    </w:p>
    <w:p w:rsidR="00EE0118" w:rsidRDefault="00EE0118"/>
    <w:sectPr w:rsidR="00EE0118" w:rsidSect="00EE0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36BA"/>
    <w:rsid w:val="006536BA"/>
    <w:rsid w:val="00EE0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2015-04-10T05:19:00Z</dcterms:created>
  <dcterms:modified xsi:type="dcterms:W3CDTF">2015-04-10T05:19:00Z</dcterms:modified>
</cp:coreProperties>
</file>