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A5" w:rsidRDefault="006E7A83" w:rsidP="00E164A5">
      <w:pPr>
        <w:spacing w:line="240" w:lineRule="auto"/>
        <w:contextualSpacing/>
        <w:jc w:val="center"/>
        <w:rPr>
          <w:b/>
          <w:lang w:val="en-US"/>
        </w:rPr>
      </w:pPr>
      <w:r w:rsidRPr="00DE0FD5">
        <w:rPr>
          <w:b/>
        </w:rPr>
        <w:t>PENGARUH MAS</w:t>
      </w:r>
      <w:r w:rsidR="00E164A5">
        <w:rPr>
          <w:b/>
        </w:rPr>
        <w:t>SA ADSORBEN, WAKTU ADSORPSI DAN</w:t>
      </w:r>
      <w:r w:rsidR="00E164A5">
        <w:rPr>
          <w:b/>
          <w:lang w:val="en-US"/>
        </w:rPr>
        <w:t xml:space="preserve"> </w:t>
      </w:r>
      <w:r w:rsidR="007D3165">
        <w:rPr>
          <w:b/>
        </w:rPr>
        <w:t xml:space="preserve">KOSENTRASI PEWARNA TERHADAP </w:t>
      </w:r>
      <w:r w:rsidR="007D3165">
        <w:rPr>
          <w:b/>
          <w:lang w:val="en-US"/>
        </w:rPr>
        <w:t>EFISIENSI</w:t>
      </w:r>
    </w:p>
    <w:p w:rsidR="00E164A5" w:rsidRDefault="006E7A83" w:rsidP="00E164A5">
      <w:pPr>
        <w:spacing w:line="240" w:lineRule="auto"/>
        <w:contextualSpacing/>
        <w:jc w:val="center"/>
        <w:rPr>
          <w:b/>
          <w:lang w:val="en-US"/>
        </w:rPr>
      </w:pPr>
      <w:r w:rsidRPr="00DE0FD5">
        <w:rPr>
          <w:b/>
        </w:rPr>
        <w:t>ADSORPSI</w:t>
      </w:r>
      <w:r w:rsidR="00E164A5">
        <w:rPr>
          <w:b/>
          <w:lang w:val="en-US"/>
        </w:rPr>
        <w:t xml:space="preserve"> </w:t>
      </w:r>
      <w:r w:rsidRPr="00DE0FD5">
        <w:rPr>
          <w:b/>
        </w:rPr>
        <w:t xml:space="preserve"> ARANG AKTIF PADA PEWARNA</w:t>
      </w:r>
    </w:p>
    <w:p w:rsidR="006E7A83" w:rsidRPr="00E164A5" w:rsidRDefault="006E7A83" w:rsidP="00E164A5">
      <w:pPr>
        <w:spacing w:line="240" w:lineRule="auto"/>
        <w:contextualSpacing/>
        <w:jc w:val="center"/>
        <w:rPr>
          <w:b/>
          <w:lang w:val="en-US"/>
        </w:rPr>
      </w:pPr>
      <w:r w:rsidRPr="00DE0FD5">
        <w:rPr>
          <w:b/>
        </w:rPr>
        <w:t xml:space="preserve"> </w:t>
      </w:r>
      <w:r w:rsidRPr="00DE0FD5">
        <w:rPr>
          <w:b/>
          <w:i/>
        </w:rPr>
        <w:t xml:space="preserve">DIRECT </w:t>
      </w:r>
      <w:r w:rsidR="00335254" w:rsidRPr="00DE0FD5">
        <w:rPr>
          <w:b/>
          <w:i/>
          <w:lang w:val="en-US"/>
        </w:rPr>
        <w:t>RED</w:t>
      </w:r>
      <w:r w:rsidRPr="00DE0FD5">
        <w:rPr>
          <w:b/>
        </w:rPr>
        <w:t xml:space="preserve"> TEKNIS</w:t>
      </w:r>
    </w:p>
    <w:p w:rsidR="006E7A83" w:rsidRPr="00DE0FD5" w:rsidRDefault="006E7A83" w:rsidP="00E164A5">
      <w:pPr>
        <w:spacing w:line="240" w:lineRule="auto"/>
        <w:ind w:left="450"/>
        <w:contextualSpacing/>
        <w:jc w:val="both"/>
        <w:rPr>
          <w:b/>
        </w:rPr>
      </w:pPr>
    </w:p>
    <w:p w:rsidR="002B2A8B" w:rsidRDefault="006E7A83" w:rsidP="006732A7">
      <w:pPr>
        <w:spacing w:line="240" w:lineRule="auto"/>
        <w:ind w:left="450"/>
        <w:contextualSpacing/>
        <w:jc w:val="center"/>
        <w:rPr>
          <w:lang w:val="en-US"/>
        </w:rPr>
      </w:pPr>
      <w:r>
        <w:t>Oleh</w:t>
      </w:r>
      <w:r w:rsidR="006732A7">
        <w:rPr>
          <w:lang w:val="en-US"/>
        </w:rPr>
        <w:t xml:space="preserve"> :</w:t>
      </w:r>
    </w:p>
    <w:p w:rsidR="006732A7" w:rsidRPr="006732A7" w:rsidRDefault="006732A7" w:rsidP="00E164A5">
      <w:pPr>
        <w:spacing w:line="240" w:lineRule="auto"/>
        <w:contextualSpacing/>
        <w:jc w:val="center"/>
        <w:rPr>
          <w:lang w:val="en-US"/>
        </w:rPr>
      </w:pPr>
    </w:p>
    <w:p w:rsidR="006E7A83" w:rsidRPr="006732A7" w:rsidRDefault="006732A7" w:rsidP="006732A7">
      <w:pPr>
        <w:spacing w:line="240" w:lineRule="auto"/>
        <w:ind w:left="450"/>
        <w:contextualSpacing/>
        <w:jc w:val="center"/>
        <w:rPr>
          <w:lang w:val="en-US"/>
        </w:rPr>
      </w:pPr>
      <w:r>
        <w:rPr>
          <w:lang w:val="en-US"/>
        </w:rPr>
        <w:t>Loren Ade Candra</w:t>
      </w:r>
    </w:p>
    <w:p w:rsidR="002B2A8B" w:rsidRDefault="006732A7" w:rsidP="00DE0FD5">
      <w:pPr>
        <w:tabs>
          <w:tab w:val="left" w:pos="2977"/>
        </w:tabs>
        <w:spacing w:line="240" w:lineRule="auto"/>
        <w:ind w:left="450"/>
        <w:contextualSpacing/>
        <w:jc w:val="center"/>
        <w:rPr>
          <w:lang w:val="en-US"/>
        </w:rPr>
      </w:pPr>
      <w:r>
        <w:t>0730714901</w:t>
      </w:r>
      <w:r>
        <w:rPr>
          <w:lang w:val="en-US"/>
        </w:rPr>
        <w:t>9</w:t>
      </w:r>
    </w:p>
    <w:p w:rsidR="006732A7" w:rsidRPr="006732A7" w:rsidRDefault="006732A7" w:rsidP="006732A7">
      <w:pPr>
        <w:tabs>
          <w:tab w:val="left" w:pos="2977"/>
        </w:tabs>
        <w:spacing w:line="240" w:lineRule="auto"/>
        <w:ind w:left="450"/>
        <w:contextualSpacing/>
        <w:jc w:val="center"/>
        <w:rPr>
          <w:lang w:val="en-US"/>
        </w:rPr>
      </w:pPr>
    </w:p>
    <w:p w:rsidR="006E7A83" w:rsidRDefault="006E7A83" w:rsidP="006732A7">
      <w:pPr>
        <w:spacing w:line="240" w:lineRule="auto"/>
        <w:ind w:left="450"/>
        <w:contextualSpacing/>
        <w:rPr>
          <w:szCs w:val="24"/>
        </w:rPr>
      </w:pPr>
      <w:r>
        <w:t xml:space="preserve">Pembimbing utama </w:t>
      </w:r>
      <w:r w:rsidR="002B2A8B">
        <w:tab/>
      </w:r>
      <w:r w:rsidR="002B2A8B">
        <w:tab/>
      </w:r>
      <w:r>
        <w:t>:</w:t>
      </w:r>
      <w:r w:rsidR="002B2A8B">
        <w:t xml:space="preserve"> </w:t>
      </w:r>
      <w:r w:rsidR="002B2A8B" w:rsidRPr="00F52E38">
        <w:rPr>
          <w:rFonts w:eastAsia="Calibri" w:cs="Times New Roman"/>
          <w:szCs w:val="24"/>
        </w:rPr>
        <w:t>Regina Tutik Padmaningrum, M.Si.</w:t>
      </w:r>
    </w:p>
    <w:p w:rsidR="006E7A83" w:rsidRDefault="002B2A8B" w:rsidP="006732A7">
      <w:pPr>
        <w:spacing w:line="240" w:lineRule="auto"/>
        <w:ind w:left="450"/>
        <w:contextualSpacing/>
      </w:pPr>
      <w:r>
        <w:rPr>
          <w:szCs w:val="24"/>
        </w:rPr>
        <w:t>Pembimbing pendamping</w:t>
      </w:r>
      <w:r>
        <w:rPr>
          <w:szCs w:val="24"/>
        </w:rPr>
        <w:tab/>
        <w:t xml:space="preserve">: </w:t>
      </w:r>
      <w:r>
        <w:rPr>
          <w:rFonts w:eastAsia="Calibri" w:cs="Times New Roman"/>
          <w:szCs w:val="24"/>
        </w:rPr>
        <w:t xml:space="preserve">Dr. </w:t>
      </w:r>
      <w:r w:rsidRPr="00F52E38">
        <w:rPr>
          <w:rFonts w:eastAsia="Calibri" w:cs="Times New Roman"/>
          <w:szCs w:val="24"/>
        </w:rPr>
        <w:t>Endang Wi</w:t>
      </w:r>
      <w:r>
        <w:rPr>
          <w:rFonts w:eastAsia="Calibri" w:cs="Times New Roman"/>
          <w:szCs w:val="24"/>
        </w:rPr>
        <w:t>d</w:t>
      </w:r>
      <w:r w:rsidRPr="00F52E38">
        <w:rPr>
          <w:rFonts w:eastAsia="Calibri" w:cs="Times New Roman"/>
          <w:szCs w:val="24"/>
        </w:rPr>
        <w:t>jayanti</w:t>
      </w:r>
      <w:r>
        <w:rPr>
          <w:rFonts w:eastAsia="Calibri" w:cs="Times New Roman"/>
          <w:szCs w:val="24"/>
        </w:rPr>
        <w:t xml:space="preserve"> LFX</w:t>
      </w:r>
    </w:p>
    <w:p w:rsidR="003015ED" w:rsidRDefault="00C21610" w:rsidP="006732A7">
      <w:pPr>
        <w:spacing w:line="240" w:lineRule="auto"/>
        <w:ind w:left="450" w:firstLine="270"/>
        <w:contextualSpacing/>
        <w:jc w:val="center"/>
        <w:rPr>
          <w:rFonts w:cs="Times New Roman"/>
          <w:b/>
          <w:iCs/>
          <w:szCs w:val="24"/>
          <w:lang w:val="en-US"/>
        </w:rPr>
      </w:pPr>
      <w:r w:rsidRPr="00C21610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5pt;margin-top:10.35pt;width:398.25pt;height:.05pt;z-index:251658240" o:connectortype="straight" strokeweight="2.5pt"/>
        </w:pict>
      </w:r>
    </w:p>
    <w:p w:rsidR="006E7A83" w:rsidRPr="002B2A8B" w:rsidRDefault="006E7A83" w:rsidP="006732A7">
      <w:pPr>
        <w:spacing w:line="240" w:lineRule="auto"/>
        <w:ind w:left="450" w:firstLine="270"/>
        <w:contextualSpacing/>
        <w:jc w:val="center"/>
      </w:pPr>
      <w:r w:rsidRPr="006E7A83">
        <w:rPr>
          <w:rFonts w:cs="Times New Roman"/>
          <w:b/>
          <w:iCs/>
          <w:szCs w:val="24"/>
        </w:rPr>
        <w:t>ABSTRAK</w:t>
      </w:r>
    </w:p>
    <w:p w:rsidR="006E7A83" w:rsidRPr="006E7A83" w:rsidRDefault="00C21610" w:rsidP="006732A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Cs/>
          <w:szCs w:val="24"/>
        </w:rPr>
      </w:pPr>
      <w:r w:rsidRPr="00C21610">
        <w:rPr>
          <w:noProof/>
          <w:lang w:eastAsia="id-ID"/>
        </w:rPr>
        <w:pict>
          <v:shape id="_x0000_s1027" type="#_x0000_t32" style="position:absolute;left:0;text-align:left;margin-left:-3.15pt;margin-top:1.5pt;width:398.25pt;height:0;z-index:251659264" o:connectortype="straight" strokeweight="2.5pt"/>
        </w:pict>
      </w:r>
    </w:p>
    <w:p w:rsidR="00DE0FD5" w:rsidRPr="005D0595" w:rsidRDefault="00DE0FD5" w:rsidP="00BD4A1C">
      <w:pPr>
        <w:autoSpaceDE w:val="0"/>
        <w:autoSpaceDN w:val="0"/>
        <w:adjustRightInd w:val="0"/>
        <w:spacing w:line="240" w:lineRule="auto"/>
        <w:ind w:firstLine="709"/>
        <w:jc w:val="both"/>
        <w:rPr>
          <w:lang w:val="sv-SE"/>
        </w:rPr>
      </w:pPr>
      <w:r>
        <w:rPr>
          <w:rFonts w:cs="Times New Roman"/>
          <w:iCs/>
          <w:szCs w:val="24"/>
          <w:lang w:val="en-US"/>
        </w:rPr>
        <w:t>Pen</w:t>
      </w:r>
      <w:r w:rsidR="005D0595">
        <w:rPr>
          <w:rFonts w:cs="Times New Roman"/>
          <w:iCs/>
          <w:szCs w:val="24"/>
          <w:lang w:val="en-US"/>
        </w:rPr>
        <w:t xml:space="preserve">elitian ini bertujuan untuk </w:t>
      </w:r>
      <w:r w:rsidR="005D0595">
        <w:rPr>
          <w:lang w:val="sv-SE"/>
        </w:rPr>
        <w:t>m</w:t>
      </w:r>
      <w:r w:rsidRPr="00DB00CF">
        <w:rPr>
          <w:lang w:val="sv-SE"/>
        </w:rPr>
        <w:t xml:space="preserve">engetahui pengaruh massa </w:t>
      </w:r>
      <w:r w:rsidR="005D0595">
        <w:rPr>
          <w:lang w:val="sv-SE"/>
        </w:rPr>
        <w:t>adsorben, waktu adsorpsi dan konsentrasi pewarna terhadap efisiensi</w:t>
      </w:r>
      <w:r>
        <w:rPr>
          <w:lang w:val="sv-SE"/>
        </w:rPr>
        <w:t xml:space="preserve"> adsorp</w:t>
      </w:r>
      <w:r w:rsidRPr="00DB00CF">
        <w:rPr>
          <w:lang w:val="sv-SE"/>
        </w:rPr>
        <w:t>si arang aktif</w:t>
      </w:r>
      <w:r w:rsidR="005D0595">
        <w:rPr>
          <w:lang w:val="sv-SE"/>
        </w:rPr>
        <w:t xml:space="preserve"> pada pewarna </w:t>
      </w:r>
      <w:r w:rsidR="005D0595" w:rsidRPr="005D0595">
        <w:rPr>
          <w:i/>
          <w:lang w:val="sv-SE"/>
        </w:rPr>
        <w:t>direct red</w:t>
      </w:r>
      <w:r w:rsidR="007F39DD">
        <w:rPr>
          <w:lang w:val="sv-SE"/>
        </w:rPr>
        <w:t xml:space="preserve"> teknis.</w:t>
      </w:r>
      <w:r w:rsidR="005D0595">
        <w:rPr>
          <w:lang w:val="sv-SE"/>
        </w:rPr>
        <w:t xml:space="preserve"> </w:t>
      </w:r>
      <w:r w:rsidR="007F39DD">
        <w:rPr>
          <w:lang w:val="sv-SE"/>
        </w:rPr>
        <w:t>S</w:t>
      </w:r>
      <w:r w:rsidR="005D0595">
        <w:rPr>
          <w:lang w:val="sv-SE"/>
        </w:rPr>
        <w:t xml:space="preserve">elain itu juga untuk </w:t>
      </w:r>
      <w:r w:rsidR="000752A3">
        <w:rPr>
          <w:lang w:val="sv-SE"/>
        </w:rPr>
        <w:t>m</w:t>
      </w:r>
      <w:r w:rsidR="000752A3" w:rsidRPr="00DB00CF">
        <w:rPr>
          <w:lang w:val="sv-SE"/>
        </w:rPr>
        <w:t>engetahui karakter gugus fungsi yang terdapat pada</w:t>
      </w:r>
      <w:r w:rsidR="009746E9">
        <w:rPr>
          <w:lang w:val="sv-SE"/>
        </w:rPr>
        <w:t xml:space="preserve"> arang aktif sebelum dan sesudah adsorpsi serta</w:t>
      </w:r>
      <w:r w:rsidR="000752A3" w:rsidRPr="00DB00CF">
        <w:rPr>
          <w:lang w:val="sv-SE"/>
        </w:rPr>
        <w:t xml:space="preserve"> pewarna </w:t>
      </w:r>
      <w:r w:rsidR="000752A3">
        <w:rPr>
          <w:i/>
          <w:lang w:val="sv-SE"/>
        </w:rPr>
        <w:t>d</w:t>
      </w:r>
      <w:r w:rsidR="000752A3" w:rsidRPr="000232CF">
        <w:rPr>
          <w:i/>
          <w:lang w:val="sv-SE"/>
        </w:rPr>
        <w:t>irect red</w:t>
      </w:r>
      <w:r w:rsidR="000752A3">
        <w:rPr>
          <w:i/>
          <w:lang w:val="sv-SE"/>
        </w:rPr>
        <w:t xml:space="preserve"> </w:t>
      </w:r>
      <w:r w:rsidR="005D0595">
        <w:rPr>
          <w:lang w:val="sv-SE"/>
        </w:rPr>
        <w:t>teknis.</w:t>
      </w:r>
    </w:p>
    <w:p w:rsidR="007429DE" w:rsidRDefault="000752A3" w:rsidP="007429D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iCs/>
          <w:szCs w:val="24"/>
          <w:lang w:val="en-US"/>
        </w:rPr>
      </w:pPr>
      <w:r w:rsidRPr="000752A3">
        <w:rPr>
          <w:rFonts w:cs="Times New Roman"/>
          <w:iCs/>
          <w:szCs w:val="24"/>
          <w:lang w:val="en-US"/>
        </w:rPr>
        <w:t>Subjek dalam penelitian ini adalah arang aktif dari batok kelapa</w:t>
      </w:r>
      <w:r w:rsidR="005D0595">
        <w:rPr>
          <w:rFonts w:cs="Times New Roman"/>
          <w:iCs/>
          <w:szCs w:val="24"/>
          <w:lang w:val="en-US"/>
        </w:rPr>
        <w:t>. O</w:t>
      </w:r>
      <w:r w:rsidR="007E0415">
        <w:rPr>
          <w:rFonts w:cs="Times New Roman"/>
          <w:iCs/>
          <w:szCs w:val="24"/>
          <w:lang w:val="en-US"/>
        </w:rPr>
        <w:t>bjek</w:t>
      </w:r>
      <w:r>
        <w:rPr>
          <w:rFonts w:cs="Times New Roman"/>
          <w:iCs/>
          <w:szCs w:val="24"/>
          <w:lang w:val="en-US"/>
        </w:rPr>
        <w:t xml:space="preserve">nya adalah </w:t>
      </w:r>
      <w:r w:rsidR="005D0595">
        <w:rPr>
          <w:bCs/>
          <w:lang w:val="sv-SE"/>
        </w:rPr>
        <w:t>efisiensi</w:t>
      </w:r>
      <w:r>
        <w:rPr>
          <w:bCs/>
          <w:lang w:val="sv-SE"/>
        </w:rPr>
        <w:t xml:space="preserve"> adsorpsi arang aktif terhadap </w:t>
      </w:r>
      <w:r w:rsidRPr="00DB00CF">
        <w:rPr>
          <w:bCs/>
          <w:lang w:val="sv-SE"/>
        </w:rPr>
        <w:t xml:space="preserve">pewarna </w:t>
      </w:r>
      <w:r>
        <w:rPr>
          <w:bCs/>
          <w:i/>
          <w:lang w:val="sv-SE"/>
        </w:rPr>
        <w:t>d</w:t>
      </w:r>
      <w:r w:rsidRPr="0075246A">
        <w:rPr>
          <w:bCs/>
          <w:i/>
          <w:lang w:val="sv-SE"/>
        </w:rPr>
        <w:t xml:space="preserve">irect red </w:t>
      </w:r>
      <w:r w:rsidRPr="000752A3">
        <w:rPr>
          <w:bCs/>
          <w:lang w:val="sv-SE"/>
        </w:rPr>
        <w:t>teknis</w:t>
      </w:r>
      <w:r>
        <w:rPr>
          <w:bCs/>
          <w:lang w:val="sv-SE"/>
        </w:rPr>
        <w:t xml:space="preserve">. </w:t>
      </w:r>
      <w:r>
        <w:rPr>
          <w:rFonts w:cs="Times New Roman"/>
          <w:iCs/>
          <w:szCs w:val="24"/>
          <w:lang w:val="en-US"/>
        </w:rPr>
        <w:t>A</w:t>
      </w:r>
      <w:r>
        <w:rPr>
          <w:rFonts w:cs="Times New Roman"/>
          <w:iCs/>
          <w:szCs w:val="24"/>
        </w:rPr>
        <w:t>rang batok kelapa diaktivasi terlebih dahulu dengan dipanaskan 400</w:t>
      </w:r>
      <w:r>
        <w:rPr>
          <w:rFonts w:cs="Times New Roman"/>
          <w:iCs/>
          <w:szCs w:val="24"/>
          <w:vertAlign w:val="superscript"/>
        </w:rPr>
        <w:t>0</w:t>
      </w:r>
      <w:r>
        <w:rPr>
          <w:rFonts w:cs="Times New Roman"/>
          <w:iCs/>
          <w:szCs w:val="24"/>
        </w:rPr>
        <w:t>C selama 1 jam</w:t>
      </w:r>
      <w:r>
        <w:rPr>
          <w:rFonts w:cs="Times New Roman"/>
          <w:iCs/>
          <w:szCs w:val="24"/>
          <w:lang w:val="en-US"/>
        </w:rPr>
        <w:t xml:space="preserve"> di dalam </w:t>
      </w:r>
      <w:r w:rsidRPr="009746E9">
        <w:rPr>
          <w:rFonts w:cs="Times New Roman"/>
          <w:i/>
          <w:iCs/>
          <w:szCs w:val="24"/>
          <w:lang w:val="en-US"/>
        </w:rPr>
        <w:t>muffle</w:t>
      </w:r>
      <w:r w:rsidR="00E9235C" w:rsidRPr="009746E9">
        <w:rPr>
          <w:rFonts w:cs="Times New Roman"/>
          <w:i/>
          <w:iCs/>
          <w:szCs w:val="24"/>
          <w:lang w:val="en-US"/>
        </w:rPr>
        <w:t xml:space="preserve"> f</w:t>
      </w:r>
      <w:r w:rsidR="005D0595" w:rsidRPr="009746E9">
        <w:rPr>
          <w:rFonts w:cs="Times New Roman"/>
          <w:i/>
          <w:iCs/>
          <w:szCs w:val="24"/>
          <w:lang w:val="en-US"/>
        </w:rPr>
        <w:t>urnace</w:t>
      </w:r>
      <w:r w:rsidR="000F6249">
        <w:rPr>
          <w:rFonts w:cs="Times New Roman"/>
          <w:iCs/>
          <w:szCs w:val="24"/>
        </w:rPr>
        <w:t>.</w:t>
      </w:r>
      <w:r w:rsidR="000F6249">
        <w:rPr>
          <w:rFonts w:cs="Times New Roman"/>
          <w:iCs/>
          <w:szCs w:val="24"/>
          <w:lang w:val="en-US"/>
        </w:rPr>
        <w:t xml:space="preserve"> Proses adsorpsi dilakukan dengan mengkondisikan variasi massa absorben, waktu adsorpsi dan konsentrasi pewarna </w:t>
      </w:r>
      <w:r w:rsidR="000F6249" w:rsidRPr="000F6249">
        <w:rPr>
          <w:rFonts w:cs="Times New Roman"/>
          <w:i/>
          <w:iCs/>
          <w:szCs w:val="24"/>
          <w:lang w:val="en-US"/>
        </w:rPr>
        <w:t>direct red</w:t>
      </w:r>
      <w:r w:rsidR="000F6249">
        <w:rPr>
          <w:rFonts w:cs="Times New Roman"/>
          <w:iCs/>
          <w:szCs w:val="24"/>
          <w:lang w:val="en-US"/>
        </w:rPr>
        <w:t xml:space="preserve"> teknis. </w:t>
      </w:r>
      <w:r w:rsidR="003578D4">
        <w:rPr>
          <w:rFonts w:cs="Times New Roman"/>
          <w:iCs/>
          <w:szCs w:val="24"/>
          <w:lang w:val="en-US"/>
        </w:rPr>
        <w:t>L</w:t>
      </w:r>
      <w:r w:rsidR="00724E65">
        <w:rPr>
          <w:rFonts w:cs="Times New Roman"/>
          <w:iCs/>
          <w:szCs w:val="24"/>
          <w:lang w:val="en-US"/>
        </w:rPr>
        <w:t xml:space="preserve">arutan </w:t>
      </w:r>
      <w:r w:rsidR="00724E65" w:rsidRPr="005D0595">
        <w:rPr>
          <w:rFonts w:cs="Times New Roman"/>
          <w:i/>
          <w:iCs/>
          <w:szCs w:val="24"/>
          <w:lang w:val="en-US"/>
        </w:rPr>
        <w:t>direct red</w:t>
      </w:r>
      <w:r w:rsidR="008D514D">
        <w:rPr>
          <w:rFonts w:cs="Times New Roman"/>
          <w:i/>
          <w:iCs/>
          <w:szCs w:val="24"/>
          <w:lang w:val="en-US"/>
        </w:rPr>
        <w:t xml:space="preserve"> </w:t>
      </w:r>
      <w:r w:rsidR="008D514D" w:rsidRPr="008D514D">
        <w:rPr>
          <w:rFonts w:cs="Times New Roman"/>
          <w:iCs/>
          <w:szCs w:val="24"/>
          <w:lang w:val="en-US"/>
        </w:rPr>
        <w:t>teknis</w:t>
      </w:r>
      <w:r w:rsidR="00724E65">
        <w:rPr>
          <w:rFonts w:cs="Times New Roman"/>
          <w:iCs/>
          <w:szCs w:val="24"/>
          <w:lang w:val="en-US"/>
        </w:rPr>
        <w:t xml:space="preserve"> setelah adsorpsi dianalisis secara kuantitatif dengan spektrofotometer UV-Vis. Arang aktif sebelum dan sesudah adsorpsi serta serbuk pewarna </w:t>
      </w:r>
      <w:r w:rsidR="00724E65" w:rsidRPr="00724E65">
        <w:rPr>
          <w:rFonts w:cs="Times New Roman"/>
          <w:i/>
          <w:iCs/>
          <w:szCs w:val="24"/>
          <w:lang w:val="en-US"/>
        </w:rPr>
        <w:t>direct red</w:t>
      </w:r>
      <w:r w:rsidR="00724E65">
        <w:rPr>
          <w:rFonts w:cs="Times New Roman"/>
          <w:iCs/>
          <w:szCs w:val="24"/>
          <w:lang w:val="en-US"/>
        </w:rPr>
        <w:t xml:space="preserve"> teknis juga dianalisis secara kualitatif dengan spektrofotometer inframerah (FTIR).</w:t>
      </w:r>
      <w:r w:rsidR="005D0595">
        <w:rPr>
          <w:rFonts w:cs="Times New Roman"/>
          <w:iCs/>
          <w:szCs w:val="24"/>
          <w:lang w:val="en-US"/>
        </w:rPr>
        <w:t xml:space="preserve"> Efisiensi </w:t>
      </w:r>
      <w:r w:rsidR="00776A48">
        <w:rPr>
          <w:rFonts w:cs="Times New Roman"/>
          <w:iCs/>
          <w:szCs w:val="24"/>
          <w:lang w:val="en-US"/>
        </w:rPr>
        <w:t>adsorpsi dinyatakan d</w:t>
      </w:r>
      <w:r w:rsidR="00A942F7">
        <w:rPr>
          <w:rFonts w:cs="Times New Roman"/>
          <w:iCs/>
          <w:szCs w:val="24"/>
          <w:lang w:val="en-US"/>
        </w:rPr>
        <w:t xml:space="preserve">alam </w:t>
      </w:r>
      <w:r w:rsidR="00E92C1E">
        <w:rPr>
          <w:rFonts w:cs="Times New Roman"/>
          <w:iCs/>
          <w:szCs w:val="24"/>
          <w:lang w:val="en-US"/>
        </w:rPr>
        <w:t>persen.</w:t>
      </w:r>
    </w:p>
    <w:p w:rsidR="00F436AC" w:rsidRPr="00910663" w:rsidRDefault="00776A48" w:rsidP="00F436A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iCs/>
          <w:szCs w:val="24"/>
          <w:lang w:val="en-US"/>
        </w:rPr>
      </w:pPr>
      <w:r>
        <w:rPr>
          <w:rFonts w:cs="Times New Roman"/>
          <w:iCs/>
          <w:szCs w:val="24"/>
          <w:lang w:val="en-US"/>
        </w:rPr>
        <w:t xml:space="preserve">Hasil penelitian menunjukkan bahwa: (1) </w:t>
      </w:r>
      <w:r>
        <w:rPr>
          <w:lang w:val="sv-SE"/>
        </w:rPr>
        <w:t>semakin b</w:t>
      </w:r>
      <w:r w:rsidR="0066593B">
        <w:rPr>
          <w:lang w:val="sv-SE"/>
        </w:rPr>
        <w:t>esar</w:t>
      </w:r>
      <w:r>
        <w:rPr>
          <w:lang w:val="sv-SE"/>
        </w:rPr>
        <w:t xml:space="preserve"> massa</w:t>
      </w:r>
      <w:r w:rsidR="00E87F5B">
        <w:rPr>
          <w:lang w:val="sv-SE"/>
        </w:rPr>
        <w:t xml:space="preserve"> </w:t>
      </w:r>
      <w:r>
        <w:rPr>
          <w:lang w:val="sv-SE"/>
        </w:rPr>
        <w:t>adsorben</w:t>
      </w:r>
      <w:r w:rsidR="00E87F5B">
        <w:rPr>
          <w:lang w:val="sv-SE"/>
        </w:rPr>
        <w:t>,</w:t>
      </w:r>
      <w:r>
        <w:rPr>
          <w:lang w:val="sv-SE"/>
        </w:rPr>
        <w:t xml:space="preserve"> </w:t>
      </w:r>
      <w:r w:rsidR="007F39DD">
        <w:rPr>
          <w:noProof/>
        </w:rPr>
        <w:t>semakin</w:t>
      </w:r>
      <w:r w:rsidR="007F39DD">
        <w:rPr>
          <w:noProof/>
          <w:lang w:val="en-US"/>
        </w:rPr>
        <w:t xml:space="preserve"> besar efisiensi adsorpsi </w:t>
      </w:r>
      <w:r>
        <w:rPr>
          <w:noProof/>
          <w:lang w:val="en-US"/>
        </w:rPr>
        <w:t>(2)</w:t>
      </w:r>
      <w:r w:rsidR="00E87F5B">
        <w:rPr>
          <w:noProof/>
          <w:lang w:val="en-US"/>
        </w:rPr>
        <w:t xml:space="preserve"> </w:t>
      </w:r>
      <w:r w:rsidR="00E9235C">
        <w:rPr>
          <w:lang w:val="sv-SE"/>
        </w:rPr>
        <w:t>W</w:t>
      </w:r>
      <w:r w:rsidR="00E9235C" w:rsidRPr="00433C8C">
        <w:rPr>
          <w:lang w:val="sv-SE"/>
        </w:rPr>
        <w:t>aktu</w:t>
      </w:r>
      <w:r w:rsidR="00E9235C">
        <w:rPr>
          <w:lang w:val="sv-SE"/>
        </w:rPr>
        <w:t xml:space="preserve"> a</w:t>
      </w:r>
      <w:r w:rsidR="00E9235C" w:rsidRPr="00433C8C">
        <w:rPr>
          <w:lang w:val="sv-SE"/>
        </w:rPr>
        <w:t>dsorpsi</w:t>
      </w:r>
      <w:r w:rsidR="00E9235C">
        <w:rPr>
          <w:lang w:val="sv-SE"/>
        </w:rPr>
        <w:t xml:space="preserve"> optimum arang aktif terhadap pewarna </w:t>
      </w:r>
      <w:r w:rsidR="00E9235C" w:rsidRPr="00D809BA">
        <w:rPr>
          <w:i/>
          <w:lang w:val="sv-SE"/>
        </w:rPr>
        <w:t>direct red</w:t>
      </w:r>
      <w:r w:rsidR="00E9235C">
        <w:rPr>
          <w:lang w:val="sv-SE"/>
        </w:rPr>
        <w:t xml:space="preserve"> teknis  adalah 4 jam,</w:t>
      </w:r>
      <w:r w:rsidR="003417A9">
        <w:rPr>
          <w:lang w:val="sv-SE"/>
        </w:rPr>
        <w:t xml:space="preserve"> </w:t>
      </w:r>
      <w:r w:rsidR="00E87F5B">
        <w:rPr>
          <w:noProof/>
          <w:lang w:val="en-US"/>
        </w:rPr>
        <w:t xml:space="preserve">(3) </w:t>
      </w:r>
      <w:r w:rsidR="00E87F5B">
        <w:rPr>
          <w:lang w:val="sv-SE"/>
        </w:rPr>
        <w:t xml:space="preserve">semakin </w:t>
      </w:r>
      <w:r w:rsidR="005E183F">
        <w:rPr>
          <w:lang w:val="sv-SE"/>
        </w:rPr>
        <w:t>besar</w:t>
      </w:r>
      <w:r w:rsidR="00E87F5B">
        <w:rPr>
          <w:lang w:val="sv-SE"/>
        </w:rPr>
        <w:t xml:space="preserve"> konsentrasi pewarna, </w:t>
      </w:r>
      <w:r w:rsidR="00553E80">
        <w:rPr>
          <w:lang w:val="sv-SE"/>
        </w:rPr>
        <w:t xml:space="preserve">makin kecil efisiensi adsorpsi (4) </w:t>
      </w:r>
      <w:r w:rsidR="00F436AC" w:rsidRPr="00910663">
        <w:rPr>
          <w:lang w:val="sv-SE"/>
        </w:rPr>
        <w:t>Gugus fungsional yang terdapat pada arang aktif sebelum adsorpsi adalah –OH dari air</w:t>
      </w:r>
      <w:r w:rsidR="00F436AC" w:rsidRPr="00910663">
        <w:rPr>
          <w:i/>
          <w:lang w:val="sv-SE"/>
        </w:rPr>
        <w:t xml:space="preserve">, </w:t>
      </w:r>
      <w:r w:rsidR="00F436AC" w:rsidRPr="00910663">
        <w:rPr>
          <w:lang w:val="sv-SE"/>
        </w:rPr>
        <w:t>-OH terhidrasi</w:t>
      </w:r>
      <w:r w:rsidR="00F436AC">
        <w:rPr>
          <w:lang w:val="sv-SE"/>
        </w:rPr>
        <w:t>. G</w:t>
      </w:r>
      <w:r w:rsidR="00F436AC" w:rsidRPr="00910663">
        <w:rPr>
          <w:lang w:val="sv-SE"/>
        </w:rPr>
        <w:t xml:space="preserve">ugus fungsional yang terdapat dalam arang aktif setelah adsorpsi adalah –OH dari air, -OH terhidrasi  dan benzen tersubstitusi orto. </w:t>
      </w:r>
      <w:r w:rsidR="00F436AC">
        <w:rPr>
          <w:lang w:val="sv-SE"/>
        </w:rPr>
        <w:t>G</w:t>
      </w:r>
      <w:r w:rsidR="00F436AC" w:rsidRPr="00910663">
        <w:rPr>
          <w:lang w:val="sv-SE"/>
        </w:rPr>
        <w:t>ugus fungsional yang terdapat</w:t>
      </w:r>
      <w:r w:rsidR="00D276CD">
        <w:rPr>
          <w:lang w:val="sv-SE"/>
        </w:rPr>
        <w:t xml:space="preserve"> </w:t>
      </w:r>
      <w:r w:rsidR="00F436AC" w:rsidRPr="00910663">
        <w:rPr>
          <w:lang w:val="sv-SE"/>
        </w:rPr>
        <w:t xml:space="preserve">dalam pewarna </w:t>
      </w:r>
      <w:r w:rsidR="00F436AC" w:rsidRPr="00910663">
        <w:rPr>
          <w:i/>
          <w:lang w:val="sv-SE"/>
        </w:rPr>
        <w:t>direct red</w:t>
      </w:r>
      <w:r w:rsidR="00F436AC" w:rsidRPr="00910663">
        <w:rPr>
          <w:lang w:val="sv-SE"/>
        </w:rPr>
        <w:t xml:space="preserve"> teknis antara lain –OH dari air</w:t>
      </w:r>
      <w:r w:rsidR="00F436AC" w:rsidRPr="00910663">
        <w:rPr>
          <w:i/>
          <w:lang w:val="sv-SE"/>
        </w:rPr>
        <w:t>,</w:t>
      </w:r>
      <w:r w:rsidR="00F436AC" w:rsidRPr="00910663">
        <w:rPr>
          <w:lang w:val="sv-SE"/>
        </w:rPr>
        <w:t xml:space="preserve"> -OH terhidrasi, </w:t>
      </w:r>
      <w:r w:rsidR="00727E41">
        <w:rPr>
          <w:lang w:val="sv-SE"/>
        </w:rPr>
        <w:t>sulfon</w:t>
      </w:r>
      <w:r w:rsidR="00F436AC" w:rsidRPr="001C6771">
        <w:rPr>
          <w:lang w:val="sv-SE"/>
        </w:rPr>
        <w:t xml:space="preserve">, </w:t>
      </w:r>
      <w:r w:rsidR="00727E41">
        <w:rPr>
          <w:lang w:val="sv-SE"/>
        </w:rPr>
        <w:t>alkil amina</w:t>
      </w:r>
      <w:r w:rsidR="00F436AC" w:rsidRPr="001C6771">
        <w:rPr>
          <w:lang w:val="sv-SE"/>
        </w:rPr>
        <w:t>, aromatik, fenol serta benzen</w:t>
      </w:r>
      <w:r w:rsidR="00F436AC">
        <w:rPr>
          <w:lang w:val="sv-SE"/>
        </w:rPr>
        <w:t>a</w:t>
      </w:r>
      <w:r w:rsidR="00F436AC" w:rsidRPr="001C6771">
        <w:rPr>
          <w:lang w:val="sv-SE"/>
        </w:rPr>
        <w:t xml:space="preserve"> tersubstitusi orto, meta dan para.</w:t>
      </w:r>
      <w:bookmarkStart w:id="0" w:name="_GoBack"/>
      <w:bookmarkEnd w:id="0"/>
    </w:p>
    <w:p w:rsidR="00F436AC" w:rsidRDefault="00F436AC" w:rsidP="00F436AC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7429DE" w:rsidRDefault="007429DE" w:rsidP="007429DE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191484" w:rsidRPr="007429DE" w:rsidRDefault="007429DE" w:rsidP="007429DE">
      <w:pPr>
        <w:tabs>
          <w:tab w:val="left" w:pos="2310"/>
        </w:tabs>
        <w:spacing w:line="240" w:lineRule="auto"/>
        <w:rPr>
          <w:szCs w:val="24"/>
        </w:rPr>
      </w:pPr>
      <w:r>
        <w:rPr>
          <w:szCs w:val="24"/>
        </w:rPr>
        <w:tab/>
      </w:r>
    </w:p>
    <w:sectPr w:rsidR="00191484" w:rsidRPr="007429DE" w:rsidSect="00116245">
      <w:footerReference w:type="default" r:id="rId8"/>
      <w:pgSz w:w="11906" w:h="16838"/>
      <w:pgMar w:top="2268" w:right="1701" w:bottom="1701" w:left="2268" w:header="709" w:footer="709" w:gutter="0"/>
      <w:pgNumType w:fmt="lowerRoman"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50A" w:rsidRDefault="00C1250A" w:rsidP="00DF06EA">
      <w:pPr>
        <w:spacing w:line="240" w:lineRule="auto"/>
      </w:pPr>
      <w:r>
        <w:separator/>
      </w:r>
    </w:p>
  </w:endnote>
  <w:endnote w:type="continuationSeparator" w:id="1">
    <w:p w:rsidR="00C1250A" w:rsidRDefault="00C1250A" w:rsidP="00DF0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4891"/>
      <w:docPartObj>
        <w:docPartGallery w:val="Page Numbers (Bottom of Page)"/>
        <w:docPartUnique/>
      </w:docPartObj>
    </w:sdtPr>
    <w:sdtContent>
      <w:p w:rsidR="00DF06EA" w:rsidRDefault="00C21610">
        <w:pPr>
          <w:pStyle w:val="Footer"/>
          <w:jc w:val="center"/>
        </w:pPr>
        <w:r w:rsidRPr="003B3256">
          <w:rPr>
            <w:rFonts w:cs="Times New Roman"/>
            <w:szCs w:val="24"/>
          </w:rPr>
          <w:fldChar w:fldCharType="begin"/>
        </w:r>
        <w:r w:rsidR="003E24F6" w:rsidRPr="003B3256">
          <w:rPr>
            <w:rFonts w:cs="Times New Roman"/>
            <w:szCs w:val="24"/>
          </w:rPr>
          <w:instrText xml:space="preserve"> PAGE   \* MERGEFORMAT </w:instrText>
        </w:r>
        <w:r w:rsidRPr="003B3256">
          <w:rPr>
            <w:rFonts w:cs="Times New Roman"/>
            <w:szCs w:val="24"/>
          </w:rPr>
          <w:fldChar w:fldCharType="separate"/>
        </w:r>
        <w:r w:rsidR="008D514D">
          <w:rPr>
            <w:rFonts w:cs="Times New Roman"/>
            <w:noProof/>
            <w:szCs w:val="24"/>
          </w:rPr>
          <w:t>xv</w:t>
        </w:r>
        <w:r w:rsidRPr="003B3256">
          <w:rPr>
            <w:rFonts w:cs="Times New Roman"/>
            <w:szCs w:val="24"/>
          </w:rPr>
          <w:fldChar w:fldCharType="end"/>
        </w:r>
      </w:p>
    </w:sdtContent>
  </w:sdt>
  <w:p w:rsidR="00DF06EA" w:rsidRDefault="00DF0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50A" w:rsidRDefault="00C1250A" w:rsidP="00DF06EA">
      <w:pPr>
        <w:spacing w:line="240" w:lineRule="auto"/>
      </w:pPr>
      <w:r>
        <w:separator/>
      </w:r>
    </w:p>
  </w:footnote>
  <w:footnote w:type="continuationSeparator" w:id="1">
    <w:p w:rsidR="00C1250A" w:rsidRDefault="00C1250A" w:rsidP="00DF06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280"/>
    <w:multiLevelType w:val="hybridMultilevel"/>
    <w:tmpl w:val="C48CD780"/>
    <w:lvl w:ilvl="0" w:tplc="1BE8F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140DA6"/>
    <w:multiLevelType w:val="hybridMultilevel"/>
    <w:tmpl w:val="9AD42B26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5D4B4A7E"/>
    <w:multiLevelType w:val="hybridMultilevel"/>
    <w:tmpl w:val="16D4336C"/>
    <w:lvl w:ilvl="0" w:tplc="0421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5DE3757"/>
    <w:multiLevelType w:val="hybridMultilevel"/>
    <w:tmpl w:val="C4BA996E"/>
    <w:lvl w:ilvl="0" w:tplc="850ED2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A83"/>
    <w:rsid w:val="00015618"/>
    <w:rsid w:val="00032F45"/>
    <w:rsid w:val="000752A3"/>
    <w:rsid w:val="000F6249"/>
    <w:rsid w:val="00116245"/>
    <w:rsid w:val="00127932"/>
    <w:rsid w:val="00177A55"/>
    <w:rsid w:val="00191484"/>
    <w:rsid w:val="00223D8C"/>
    <w:rsid w:val="00225873"/>
    <w:rsid w:val="00235AA6"/>
    <w:rsid w:val="002B2A8B"/>
    <w:rsid w:val="003015ED"/>
    <w:rsid w:val="00303E27"/>
    <w:rsid w:val="00335254"/>
    <w:rsid w:val="003417A9"/>
    <w:rsid w:val="003578D4"/>
    <w:rsid w:val="003B3256"/>
    <w:rsid w:val="003E24F6"/>
    <w:rsid w:val="00400D91"/>
    <w:rsid w:val="0042032F"/>
    <w:rsid w:val="00514B81"/>
    <w:rsid w:val="00553E80"/>
    <w:rsid w:val="005D0595"/>
    <w:rsid w:val="005E183F"/>
    <w:rsid w:val="00633E8B"/>
    <w:rsid w:val="00646CAC"/>
    <w:rsid w:val="0066593B"/>
    <w:rsid w:val="006732A7"/>
    <w:rsid w:val="00675C1D"/>
    <w:rsid w:val="006E4A1E"/>
    <w:rsid w:val="006E7A83"/>
    <w:rsid w:val="00712E0C"/>
    <w:rsid w:val="00724E65"/>
    <w:rsid w:val="00727E41"/>
    <w:rsid w:val="00734532"/>
    <w:rsid w:val="007429DE"/>
    <w:rsid w:val="00744A73"/>
    <w:rsid w:val="00776A48"/>
    <w:rsid w:val="007A11BA"/>
    <w:rsid w:val="007D3165"/>
    <w:rsid w:val="007E0415"/>
    <w:rsid w:val="007F39DD"/>
    <w:rsid w:val="00834B84"/>
    <w:rsid w:val="00842C70"/>
    <w:rsid w:val="008D514D"/>
    <w:rsid w:val="008E4BFD"/>
    <w:rsid w:val="008F55F8"/>
    <w:rsid w:val="009456CF"/>
    <w:rsid w:val="009746E9"/>
    <w:rsid w:val="009B5D32"/>
    <w:rsid w:val="00A4619D"/>
    <w:rsid w:val="00A942F7"/>
    <w:rsid w:val="00A94B47"/>
    <w:rsid w:val="00AB14D8"/>
    <w:rsid w:val="00AE13D6"/>
    <w:rsid w:val="00B22936"/>
    <w:rsid w:val="00B52A2C"/>
    <w:rsid w:val="00B82169"/>
    <w:rsid w:val="00BD4A1C"/>
    <w:rsid w:val="00BD6B69"/>
    <w:rsid w:val="00C1250A"/>
    <w:rsid w:val="00C21610"/>
    <w:rsid w:val="00C370C0"/>
    <w:rsid w:val="00CF6FAF"/>
    <w:rsid w:val="00CF725A"/>
    <w:rsid w:val="00D276CD"/>
    <w:rsid w:val="00D74D68"/>
    <w:rsid w:val="00DB36AB"/>
    <w:rsid w:val="00DE0FD5"/>
    <w:rsid w:val="00DF06EA"/>
    <w:rsid w:val="00E164A5"/>
    <w:rsid w:val="00E470CD"/>
    <w:rsid w:val="00E87F5B"/>
    <w:rsid w:val="00E9143E"/>
    <w:rsid w:val="00E9235C"/>
    <w:rsid w:val="00E92C1E"/>
    <w:rsid w:val="00EE3FC1"/>
    <w:rsid w:val="00F436AC"/>
    <w:rsid w:val="00F455EC"/>
    <w:rsid w:val="00FB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06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6EA"/>
  </w:style>
  <w:style w:type="paragraph" w:styleId="Footer">
    <w:name w:val="footer"/>
    <w:basedOn w:val="Normal"/>
    <w:link w:val="FooterChar"/>
    <w:uiPriority w:val="99"/>
    <w:unhideWhenUsed/>
    <w:rsid w:val="00DF06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EA"/>
  </w:style>
  <w:style w:type="character" w:customStyle="1" w:styleId="apple-style-span">
    <w:name w:val="apple-style-span"/>
    <w:basedOn w:val="DefaultParagraphFont"/>
    <w:rsid w:val="007429DE"/>
  </w:style>
  <w:style w:type="character" w:customStyle="1" w:styleId="hps">
    <w:name w:val="hps"/>
    <w:basedOn w:val="DefaultParagraphFont"/>
    <w:rsid w:val="007429DE"/>
  </w:style>
  <w:style w:type="character" w:customStyle="1" w:styleId="apple-converted-space">
    <w:name w:val="apple-converted-space"/>
    <w:basedOn w:val="DefaultParagraphFont"/>
    <w:rsid w:val="007429DE"/>
  </w:style>
  <w:style w:type="character" w:customStyle="1" w:styleId="atn">
    <w:name w:val="atn"/>
    <w:basedOn w:val="DefaultParagraphFont"/>
    <w:rsid w:val="00742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A69D-F1B0-4721-942B-24C06AA8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endz</dc:creator>
  <cp:lastModifiedBy>TOSHIBA</cp:lastModifiedBy>
  <cp:revision>35</cp:revision>
  <cp:lastPrinted>2011-06-25T05:59:00Z</cp:lastPrinted>
  <dcterms:created xsi:type="dcterms:W3CDTF">2011-04-23T12:24:00Z</dcterms:created>
  <dcterms:modified xsi:type="dcterms:W3CDTF">2011-06-26T08:15:00Z</dcterms:modified>
</cp:coreProperties>
</file>