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09A" w:rsidRDefault="00D7609A" w:rsidP="00D760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PENGEMBANGAN BUKU PENGAYAAN KIMIA SMA/MA </w:t>
      </w:r>
    </w:p>
    <w:p w:rsidR="00D7609A" w:rsidRDefault="00D7609A" w:rsidP="00D760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KELAS XII SEMESTER 2 MATERI SENYAWA </w:t>
      </w:r>
    </w:p>
    <w:p w:rsidR="00D7609A" w:rsidRDefault="00D7609A" w:rsidP="00D760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BENZENA DAN TURUNANNYA</w:t>
      </w:r>
    </w:p>
    <w:p w:rsidR="00D7609A" w:rsidRDefault="00D7609A" w:rsidP="00D7609A">
      <w:pPr>
        <w:spacing w:after="0" w:line="240" w:lineRule="auto"/>
        <w:jc w:val="center"/>
        <w:rPr>
          <w:rFonts w:ascii="Times New Roman" w:hAnsi="Times New Roman" w:cs="Times New Roman"/>
          <w:b/>
          <w:sz w:val="24"/>
          <w:szCs w:val="24"/>
        </w:rPr>
      </w:pPr>
    </w:p>
    <w:p w:rsidR="00D7609A" w:rsidRPr="00D072F2" w:rsidRDefault="00D7609A" w:rsidP="00D760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Oleh</w:t>
      </w:r>
      <w:r w:rsidRPr="00D072F2">
        <w:rPr>
          <w:rFonts w:ascii="Times New Roman" w:hAnsi="Times New Roman" w:cs="Times New Roman"/>
          <w:sz w:val="24"/>
          <w:szCs w:val="24"/>
        </w:rPr>
        <w:t>:</w:t>
      </w:r>
    </w:p>
    <w:p w:rsidR="00D7609A" w:rsidRDefault="00D7609A" w:rsidP="00D7609A">
      <w:pPr>
        <w:spacing w:after="0" w:line="240" w:lineRule="auto"/>
        <w:jc w:val="center"/>
        <w:rPr>
          <w:rFonts w:ascii="Times New Roman" w:hAnsi="Times New Roman" w:cs="Times New Roman"/>
          <w:sz w:val="24"/>
          <w:szCs w:val="24"/>
        </w:rPr>
      </w:pPr>
      <w:r w:rsidRPr="00D072F2">
        <w:rPr>
          <w:rFonts w:ascii="Times New Roman" w:hAnsi="Times New Roman" w:cs="Times New Roman"/>
          <w:sz w:val="24"/>
          <w:szCs w:val="24"/>
        </w:rPr>
        <w:t>Setiawati</w:t>
      </w:r>
    </w:p>
    <w:p w:rsidR="00D7609A" w:rsidRDefault="00D7609A" w:rsidP="00D760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NIM. 10314244003</w:t>
      </w:r>
    </w:p>
    <w:p w:rsidR="00D7609A" w:rsidRDefault="00D7609A" w:rsidP="00D760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 tiasetiawati.03@gmail.com</w:t>
      </w:r>
    </w:p>
    <w:p w:rsidR="00D7609A" w:rsidRDefault="00D7609A" w:rsidP="00D7609A">
      <w:pPr>
        <w:spacing w:after="0" w:line="240" w:lineRule="auto"/>
        <w:jc w:val="center"/>
        <w:rPr>
          <w:rFonts w:ascii="Times New Roman" w:hAnsi="Times New Roman" w:cs="Times New Roman"/>
          <w:sz w:val="24"/>
          <w:szCs w:val="24"/>
        </w:rPr>
      </w:pPr>
    </w:p>
    <w:p w:rsidR="00D7609A" w:rsidRDefault="00D7609A" w:rsidP="00D760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Pembimbing: Prof. Dr. Indyah Sulistyo Arty, MS</w:t>
      </w:r>
    </w:p>
    <w:p w:rsidR="00D7609A" w:rsidRDefault="00D7609A" w:rsidP="00D7609A">
      <w:pPr>
        <w:spacing w:after="0" w:line="240" w:lineRule="auto"/>
        <w:jc w:val="center"/>
        <w:rPr>
          <w:rFonts w:ascii="Times New Roman" w:hAnsi="Times New Roman" w:cs="Times New Roman"/>
          <w:sz w:val="24"/>
          <w:szCs w:val="24"/>
        </w:rPr>
      </w:pPr>
    </w:p>
    <w:p w:rsidR="00D7609A" w:rsidRDefault="00D7609A" w:rsidP="00D7609A">
      <w:pPr>
        <w:spacing w:after="0" w:line="240" w:lineRule="auto"/>
        <w:jc w:val="center"/>
        <w:rPr>
          <w:rFonts w:ascii="Times New Roman" w:hAnsi="Times New Roman" w:cs="Times New Roman"/>
          <w:sz w:val="24"/>
          <w:szCs w:val="24"/>
        </w:rPr>
      </w:pPr>
    </w:p>
    <w:p w:rsidR="00D7609A" w:rsidRDefault="00D7609A" w:rsidP="00D7609A">
      <w:pPr>
        <w:spacing w:after="0" w:line="240" w:lineRule="auto"/>
        <w:jc w:val="center"/>
        <w:rPr>
          <w:rFonts w:ascii="Times New Roman" w:hAnsi="Times New Roman" w:cs="Times New Roman"/>
          <w:sz w:val="24"/>
          <w:szCs w:val="24"/>
        </w:rPr>
      </w:pPr>
    </w:p>
    <w:p w:rsidR="00D7609A" w:rsidRDefault="00D7609A" w:rsidP="00D7609A">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1.5pt;margin-top:3pt;width:395.85pt;height:0;z-index:251660288" o:connectortype="straight" strokeweight="2pt">
            <v:shadow on="t"/>
          </v:shape>
        </w:pict>
      </w:r>
    </w:p>
    <w:p w:rsidR="00D7609A" w:rsidRDefault="00D7609A" w:rsidP="00D7609A">
      <w:pPr>
        <w:spacing w:after="0" w:line="240" w:lineRule="auto"/>
        <w:jc w:val="center"/>
        <w:rPr>
          <w:rFonts w:ascii="Times New Roman" w:hAnsi="Times New Roman" w:cs="Times New Roman"/>
          <w:b/>
          <w:sz w:val="24"/>
          <w:szCs w:val="24"/>
        </w:rPr>
      </w:pPr>
      <w:r w:rsidRPr="00D072F2">
        <w:rPr>
          <w:rFonts w:ascii="Times New Roman" w:hAnsi="Times New Roman" w:cs="Times New Roman"/>
          <w:b/>
          <w:sz w:val="24"/>
          <w:szCs w:val="24"/>
        </w:rPr>
        <w:t>ABSTRA</w:t>
      </w:r>
      <w:r>
        <w:rPr>
          <w:rFonts w:ascii="Times New Roman" w:hAnsi="Times New Roman" w:cs="Times New Roman"/>
          <w:b/>
          <w:sz w:val="24"/>
          <w:szCs w:val="24"/>
        </w:rPr>
        <w:t>K</w:t>
      </w:r>
    </w:p>
    <w:p w:rsidR="00D7609A" w:rsidRPr="00D072F2" w:rsidRDefault="00D7609A" w:rsidP="00D7609A">
      <w:pPr>
        <w:spacing w:after="0" w:line="240" w:lineRule="auto"/>
        <w:rPr>
          <w:rFonts w:ascii="Times New Roman" w:hAnsi="Times New Roman" w:cs="Times New Roman"/>
          <w:sz w:val="24"/>
          <w:szCs w:val="24"/>
        </w:rPr>
      </w:pPr>
      <w:r w:rsidRPr="008D2023">
        <w:rPr>
          <w:rFonts w:ascii="Times New Roman" w:hAnsi="Times New Roman" w:cs="Times New Roman"/>
          <w:b/>
          <w:noProof/>
          <w:sz w:val="24"/>
          <w:szCs w:val="24"/>
          <w:lang w:eastAsia="id-ID"/>
        </w:rPr>
        <w:pict>
          <v:shape id="_x0000_s1027" type="#_x0000_t32" style="position:absolute;margin-left:1.5pt;margin-top:11.85pt;width:395.85pt;height:.05pt;z-index:251661312" o:connectortype="straight" strokeweight="2pt">
            <v:shadow on="t"/>
          </v:shape>
        </w:pict>
      </w:r>
    </w:p>
    <w:p w:rsidR="00D7609A" w:rsidRDefault="00D7609A" w:rsidP="00D7609A">
      <w:pPr>
        <w:spacing w:after="0" w:line="240" w:lineRule="auto"/>
        <w:jc w:val="both"/>
        <w:rPr>
          <w:rFonts w:ascii="Times New Roman" w:hAnsi="Times New Roman" w:cs="Times New Roman"/>
          <w:sz w:val="24"/>
          <w:szCs w:val="24"/>
        </w:rPr>
      </w:pPr>
    </w:p>
    <w:p w:rsidR="00D7609A" w:rsidRDefault="00D7609A" w:rsidP="00D7609A">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Tujuan penelitian ini adalah m</w:t>
      </w:r>
      <w:r w:rsidRPr="002057DE">
        <w:rPr>
          <w:rFonts w:ascii="Times New Roman" w:hAnsi="Times New Roman" w:cs="Times New Roman"/>
          <w:sz w:val="24"/>
          <w:szCs w:val="24"/>
        </w:rPr>
        <w:t>engembangkan sumber belaj</w:t>
      </w:r>
      <w:r>
        <w:rPr>
          <w:rFonts w:ascii="Times New Roman" w:hAnsi="Times New Roman" w:cs="Times New Roman"/>
          <w:sz w:val="24"/>
          <w:szCs w:val="24"/>
        </w:rPr>
        <w:t>ar mandiri dalam bentuk buku pengayaan k</w:t>
      </w:r>
      <w:r w:rsidRPr="002057DE">
        <w:rPr>
          <w:rFonts w:ascii="Times New Roman" w:hAnsi="Times New Roman" w:cs="Times New Roman"/>
          <w:sz w:val="24"/>
          <w:szCs w:val="24"/>
        </w:rPr>
        <w:t xml:space="preserve">imia </w:t>
      </w:r>
      <w:r>
        <w:rPr>
          <w:rFonts w:ascii="Times New Roman" w:hAnsi="Times New Roman" w:cs="Times New Roman"/>
          <w:bCs/>
          <w:sz w:val="24"/>
          <w:szCs w:val="24"/>
        </w:rPr>
        <w:t>SMA/MA kelas XII semester 2 materi senyawa benzena dan t</w:t>
      </w:r>
      <w:r w:rsidRPr="002057DE">
        <w:rPr>
          <w:rFonts w:ascii="Times New Roman" w:hAnsi="Times New Roman" w:cs="Times New Roman"/>
          <w:bCs/>
          <w:sz w:val="24"/>
          <w:szCs w:val="24"/>
        </w:rPr>
        <w:t>urunannya</w:t>
      </w:r>
      <w:r>
        <w:rPr>
          <w:rFonts w:ascii="Times New Roman" w:hAnsi="Times New Roman" w:cs="Times New Roman"/>
          <w:sz w:val="24"/>
          <w:szCs w:val="24"/>
        </w:rPr>
        <w:t xml:space="preserve"> dan mengetahui kualitas buku pengayaan berdasarkan penilaian 5 guru kimia.</w:t>
      </w:r>
    </w:p>
    <w:p w:rsidR="00D7609A" w:rsidRDefault="00D7609A" w:rsidP="00D7609A">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Kualitas produk dinilai melalui beberapa tahap yaitu perencanaan, pengorganisasian, pelaksanaan pengembangan dan penilaian. Pengembangan buku pengayaan dibimbing oleh seorang dosen pembimbing yang memberi masukan sebagai ahli materi dan ahli media pembelajaran. Beberapa masukan juga diperoleh dari teman sejawat dan</w:t>
      </w:r>
      <w:r w:rsidRPr="00CF0A59">
        <w:rPr>
          <w:rFonts w:ascii="Times New Roman" w:hAnsi="Times New Roman" w:cs="Times New Roman"/>
          <w:i/>
          <w:sz w:val="24"/>
          <w:szCs w:val="24"/>
        </w:rPr>
        <w:t xml:space="preserve"> reviewer</w:t>
      </w:r>
      <w:r>
        <w:rPr>
          <w:rFonts w:ascii="Times New Roman" w:hAnsi="Times New Roman" w:cs="Times New Roman"/>
          <w:sz w:val="24"/>
          <w:szCs w:val="24"/>
        </w:rPr>
        <w:t xml:space="preserve">. Dengan menggunakan instrumen, buku pengayaan ini dinilai oleh lima guru kimia SMA/MA di Daerah Istimewa Yogyakarta sebagai </w:t>
      </w:r>
      <w:r w:rsidRPr="00CF0A59">
        <w:rPr>
          <w:rFonts w:ascii="Times New Roman" w:hAnsi="Times New Roman" w:cs="Times New Roman"/>
          <w:i/>
          <w:sz w:val="24"/>
          <w:szCs w:val="24"/>
        </w:rPr>
        <w:t>reviewer</w:t>
      </w:r>
      <w:r>
        <w:rPr>
          <w:rFonts w:ascii="Times New Roman" w:hAnsi="Times New Roman" w:cs="Times New Roman"/>
          <w:sz w:val="24"/>
          <w:szCs w:val="24"/>
        </w:rPr>
        <w:t>. Instrumen penelitian terdiri atas beberapa aspek dan kriteria tertentu. Data yang dihasilkan berupa data kualitatif yang kemudian dikonversikan ke dalam data kuantitatif. Data kuantitatif ditabulasi dan dianalisis menggunakan kriteria kategori penilaian ideal untuk menentukan kualitas buku pengayaan ini.</w:t>
      </w:r>
    </w:p>
    <w:p w:rsidR="00D7609A" w:rsidRPr="00CF0A59" w:rsidRDefault="00D7609A" w:rsidP="00D7609A">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adalah buku pengayaan materi senyawa benzena dan turunannya sebagai sumber belajar untuk peserta didik SMA/MA </w:t>
      </w:r>
      <w:r>
        <w:rPr>
          <w:rFonts w:ascii="Times New Roman" w:hAnsi="Times New Roman" w:cs="Times New Roman"/>
          <w:bCs/>
          <w:sz w:val="24"/>
          <w:szCs w:val="24"/>
        </w:rPr>
        <w:t>kelas XII semester 2</w:t>
      </w:r>
      <w:r>
        <w:rPr>
          <w:rFonts w:ascii="Times New Roman" w:hAnsi="Times New Roman" w:cs="Times New Roman"/>
          <w:sz w:val="24"/>
          <w:szCs w:val="24"/>
        </w:rPr>
        <w:t>. Berdasarkan penilaian 5 guru kimia, buku pengayaan ini mempunyai kualitas sangat baik dengan skor rata-rata 4,36 dan dengan persentase keidealan 87,26%. Buku pengayaan mengenai senyawa benzena dan turunannya ini layak digunakan sebagai sumber belajar mandiri untuk peserta didik SMA/MA.</w:t>
      </w:r>
    </w:p>
    <w:p w:rsidR="00D7609A" w:rsidRDefault="00D7609A" w:rsidP="00D7609A">
      <w:pPr>
        <w:spacing w:after="0" w:line="240" w:lineRule="auto"/>
        <w:jc w:val="both"/>
        <w:rPr>
          <w:rFonts w:ascii="Times New Roman" w:hAnsi="Times New Roman" w:cs="Times New Roman"/>
          <w:sz w:val="24"/>
          <w:szCs w:val="24"/>
        </w:rPr>
      </w:pPr>
    </w:p>
    <w:p w:rsidR="00D7609A" w:rsidRDefault="00D7609A" w:rsidP="00D7609A">
      <w:pPr>
        <w:spacing w:after="0" w:line="240" w:lineRule="auto"/>
        <w:jc w:val="both"/>
        <w:rPr>
          <w:rFonts w:ascii="Times New Roman" w:hAnsi="Times New Roman" w:cs="Times New Roman"/>
          <w:sz w:val="24"/>
          <w:szCs w:val="24"/>
        </w:rPr>
      </w:pPr>
      <w:r w:rsidRPr="00350480">
        <w:rPr>
          <w:rFonts w:ascii="Times New Roman" w:hAnsi="Times New Roman" w:cs="Times New Roman"/>
          <w:b/>
          <w:sz w:val="24"/>
          <w:szCs w:val="24"/>
        </w:rPr>
        <w:t>Kata Kunci</w:t>
      </w:r>
      <w:r>
        <w:rPr>
          <w:rFonts w:ascii="Times New Roman" w:hAnsi="Times New Roman" w:cs="Times New Roman"/>
          <w:sz w:val="24"/>
          <w:szCs w:val="24"/>
        </w:rPr>
        <w:t xml:space="preserve"> : </w:t>
      </w:r>
      <w:r w:rsidRPr="00350480">
        <w:rPr>
          <w:rFonts w:ascii="Times New Roman" w:hAnsi="Times New Roman" w:cs="Times New Roman"/>
          <w:i/>
          <w:sz w:val="24"/>
          <w:szCs w:val="24"/>
        </w:rPr>
        <w:t>buku pengayaan, benzena dan turunannya, sumber belajar mandiri</w:t>
      </w:r>
      <w:r w:rsidRPr="00350480">
        <w:rPr>
          <w:rFonts w:ascii="Times New Roman" w:hAnsi="Times New Roman" w:cs="Times New Roman"/>
          <w:i/>
          <w:sz w:val="24"/>
          <w:szCs w:val="24"/>
        </w:rPr>
        <w:tab/>
      </w:r>
    </w:p>
    <w:p w:rsidR="00D7609A" w:rsidRDefault="00D7609A" w:rsidP="00D7609A"/>
    <w:p w:rsidR="00442F5E" w:rsidRDefault="00442F5E"/>
    <w:sectPr w:rsidR="00442F5E" w:rsidSect="00D7609A">
      <w:pgSz w:w="11906" w:h="16838"/>
      <w:pgMar w:top="1701" w:right="1701" w:bottom="2268"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609A"/>
    <w:rsid w:val="00442F5E"/>
    <w:rsid w:val="00D7609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0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core-i3</dc:creator>
  <cp:lastModifiedBy>core-i3</cp:lastModifiedBy>
  <cp:revision>1</cp:revision>
  <dcterms:created xsi:type="dcterms:W3CDTF">2014-05-21T06:25:00Z</dcterms:created>
  <dcterms:modified xsi:type="dcterms:W3CDTF">2014-05-21T06:32:00Z</dcterms:modified>
</cp:coreProperties>
</file>