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57" w:rsidRDefault="00F41257" w:rsidP="00F41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DEVELOPING OF LABWORK GUIDE BOOK BASED ON </w:t>
      </w:r>
    </w:p>
    <w:p w:rsidR="00F41257" w:rsidRDefault="00F41257" w:rsidP="00F41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PEDAGOGICAL CHEMISTRY KNOWLEDGE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PChK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41257" w:rsidRDefault="00F41257" w:rsidP="00F41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REPRESENTATION OF ACID BASE CONCEPT</w:t>
      </w:r>
    </w:p>
    <w:p w:rsidR="00F41257" w:rsidRDefault="00F41257" w:rsidP="00F41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STUDENTS</w:t>
      </w:r>
    </w:p>
    <w:p w:rsidR="00F41257" w:rsidRDefault="00F41257" w:rsidP="00F41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257" w:rsidRPr="00DA32B6" w:rsidRDefault="00F41257" w:rsidP="00F41257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Liesyana Dwiarista Pandiangan </w:t>
      </w:r>
    </w:p>
    <w:p w:rsidR="00F41257" w:rsidRPr="00591052" w:rsidRDefault="00F41257" w:rsidP="00F41257">
      <w:pPr>
        <w:spacing w:after="0" w:line="240" w:lineRule="auto"/>
        <w:ind w:left="851" w:right="850"/>
        <w:jc w:val="center"/>
        <w:rPr>
          <w:rFonts w:ascii="Times New Roman" w:hAnsi="Times New Roman" w:cs="Times New Roman"/>
          <w:bCs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Department</w:t>
      </w:r>
      <w:r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 of Chemistry Education</w:t>
      </w:r>
      <w:r w:rsidRPr="00591052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  <w:lang w:val="de-DE"/>
        </w:rPr>
        <w:t>Faculty of Mathemathics and Sciences,Yogyakarta State University</w:t>
      </w:r>
    </w:p>
    <w:p w:rsidR="00F41257" w:rsidRPr="009119B6" w:rsidRDefault="00F41257" w:rsidP="00F41257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id-ID"/>
        </w:rPr>
      </w:pPr>
      <w:r w:rsidRPr="00591052">
        <w:rPr>
          <w:rFonts w:ascii="Times New Roman" w:hAnsi="Times New Roman" w:cs="Times New Roman"/>
          <w:bCs/>
          <w:i/>
          <w:sz w:val="24"/>
          <w:szCs w:val="24"/>
          <w:lang w:val="de-DE"/>
        </w:rPr>
        <w:t xml:space="preserve">e-mail: </w:t>
      </w:r>
      <w:hyperlink r:id="rId4" w:history="1">
        <w:r w:rsidRPr="005C4D1D">
          <w:rPr>
            <w:rStyle w:val="Hyperlink"/>
            <w:rFonts w:ascii="Times New Roman" w:hAnsi="Times New Roman" w:cs="Times New Roman"/>
            <w:bCs/>
            <w:i/>
            <w:sz w:val="24"/>
            <w:szCs w:val="24"/>
            <w:lang w:val="id-ID"/>
          </w:rPr>
          <w:t>sutrisnohari@uny.ac.id</w:t>
        </w:r>
      </w:hyperlink>
    </w:p>
    <w:p w:rsidR="00F41257" w:rsidRPr="00BF0D49" w:rsidRDefault="00F41257" w:rsidP="00F412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257" w:rsidRPr="0017669D" w:rsidRDefault="00F41257" w:rsidP="00F41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Toc381053321"/>
      <w:r w:rsidRPr="0017669D">
        <w:rPr>
          <w:rFonts w:ascii="Times New Roman" w:hAnsi="Times New Roman" w:cs="Times New Roman"/>
          <w:b/>
          <w:sz w:val="24"/>
          <w:szCs w:val="24"/>
          <w:lang w:val="de-DE"/>
        </w:rPr>
        <w:t>Abstract</w:t>
      </w:r>
      <w:bookmarkEnd w:id="0"/>
    </w:p>
    <w:p w:rsidR="00F41257" w:rsidRPr="00BF0D49" w:rsidRDefault="00F41257" w:rsidP="00F41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F41257" w:rsidRPr="00282B71" w:rsidRDefault="00F41257" w:rsidP="00F41257">
      <w:pPr>
        <w:spacing w:line="240" w:lineRule="auto"/>
        <w:ind w:left="851" w:right="850" w:firstLine="709"/>
        <w:jc w:val="both"/>
        <w:rPr>
          <w:rFonts w:ascii="Times New Roman" w:hAnsi="Times New Roman"/>
          <w:sz w:val="24"/>
        </w:rPr>
      </w:pPr>
      <w:bookmarkStart w:id="1" w:name="_GoBack"/>
      <w:bookmarkEnd w:id="1"/>
      <w:r w:rsidRPr="00282B71">
        <w:rPr>
          <w:rFonts w:ascii="Times New Roman" w:hAnsi="Times New Roman"/>
          <w:sz w:val="24"/>
        </w:rPr>
        <w:t>This research was a detailed examination of the development of the chemistry education sources. The purpose</w:t>
      </w:r>
      <w:r>
        <w:rPr>
          <w:rFonts w:ascii="Times New Roman" w:hAnsi="Times New Roman"/>
          <w:sz w:val="24"/>
        </w:rPr>
        <w:t>s</w:t>
      </w:r>
      <w:r w:rsidRPr="00282B71">
        <w:rPr>
          <w:rFonts w:ascii="Times New Roman" w:hAnsi="Times New Roman"/>
          <w:sz w:val="24"/>
        </w:rPr>
        <w:t xml:space="preserve"> of this development research were: (1) to develop a </w:t>
      </w:r>
      <w:proofErr w:type="spellStart"/>
      <w:r w:rsidRPr="00282B71">
        <w:rPr>
          <w:rFonts w:ascii="Times New Roman" w:hAnsi="Times New Roman"/>
          <w:sz w:val="24"/>
        </w:rPr>
        <w:t>labwork</w:t>
      </w:r>
      <w:proofErr w:type="spellEnd"/>
      <w:r w:rsidRPr="00282B71">
        <w:rPr>
          <w:rFonts w:ascii="Times New Roman" w:hAnsi="Times New Roman"/>
          <w:sz w:val="24"/>
        </w:rPr>
        <w:t xml:space="preserve"> guide book based on the Pedagogical Chemistry Knowledge (</w:t>
      </w:r>
      <w:proofErr w:type="spellStart"/>
      <w:r w:rsidRPr="00282B71">
        <w:rPr>
          <w:rFonts w:ascii="Times New Roman" w:hAnsi="Times New Roman"/>
          <w:sz w:val="24"/>
        </w:rPr>
        <w:t>PChK</w:t>
      </w:r>
      <w:proofErr w:type="spellEnd"/>
      <w:r w:rsidRPr="00282B71">
        <w:rPr>
          <w:rFonts w:ascii="Times New Roman" w:hAnsi="Times New Roman"/>
          <w:sz w:val="24"/>
        </w:rPr>
        <w:t xml:space="preserve">) in representation of acid and base concept for senior high school students and (2) to evaluate the quality of this </w:t>
      </w:r>
      <w:proofErr w:type="spellStart"/>
      <w:r w:rsidRPr="00282B71">
        <w:rPr>
          <w:rFonts w:ascii="Times New Roman" w:hAnsi="Times New Roman"/>
          <w:sz w:val="24"/>
        </w:rPr>
        <w:t>labwork</w:t>
      </w:r>
      <w:r>
        <w:rPr>
          <w:rFonts w:ascii="Times New Roman" w:hAnsi="Times New Roman"/>
          <w:sz w:val="24"/>
        </w:rPr>
        <w:t>guide</w:t>
      </w:r>
      <w:proofErr w:type="spellEnd"/>
      <w:r w:rsidRPr="00282B71">
        <w:rPr>
          <w:rFonts w:ascii="Times New Roman" w:hAnsi="Times New Roman"/>
          <w:sz w:val="24"/>
        </w:rPr>
        <w:t xml:space="preserve"> book based on the assessments by chemistry teachers </w:t>
      </w:r>
      <w:r>
        <w:rPr>
          <w:rFonts w:ascii="Times New Roman" w:hAnsi="Times New Roman"/>
          <w:sz w:val="24"/>
        </w:rPr>
        <w:t>and grade XI students of</w:t>
      </w:r>
      <w:r w:rsidRPr="00282B71">
        <w:rPr>
          <w:rFonts w:ascii="Times New Roman" w:hAnsi="Times New Roman"/>
          <w:sz w:val="24"/>
        </w:rPr>
        <w:t xml:space="preserve"> senior high school. </w:t>
      </w:r>
    </w:p>
    <w:p w:rsidR="00F41257" w:rsidRPr="00282B71" w:rsidRDefault="00F41257" w:rsidP="00F41257">
      <w:pPr>
        <w:spacing w:line="240" w:lineRule="auto"/>
        <w:ind w:left="851" w:right="850" w:firstLine="720"/>
        <w:jc w:val="both"/>
        <w:rPr>
          <w:rFonts w:ascii="Times New Roman" w:hAnsi="Times New Roman"/>
          <w:sz w:val="24"/>
        </w:rPr>
      </w:pPr>
      <w:r w:rsidRPr="00282B71">
        <w:rPr>
          <w:rFonts w:ascii="Times New Roman" w:hAnsi="Times New Roman"/>
          <w:sz w:val="24"/>
        </w:rPr>
        <w:t xml:space="preserve">The developing of this </w:t>
      </w:r>
      <w:proofErr w:type="spellStart"/>
      <w:r w:rsidRPr="00282B71">
        <w:rPr>
          <w:rFonts w:ascii="Times New Roman" w:hAnsi="Times New Roman"/>
          <w:sz w:val="24"/>
        </w:rPr>
        <w:t>labwork</w:t>
      </w:r>
      <w:proofErr w:type="spellEnd"/>
      <w:r w:rsidRPr="00282B71">
        <w:rPr>
          <w:rFonts w:ascii="Times New Roman" w:hAnsi="Times New Roman"/>
          <w:sz w:val="24"/>
        </w:rPr>
        <w:t xml:space="preserve"> guide book was guided by thesis supervisor and advised by media </w:t>
      </w:r>
      <w:r>
        <w:rPr>
          <w:rFonts w:ascii="Times New Roman" w:hAnsi="Times New Roman"/>
          <w:sz w:val="24"/>
        </w:rPr>
        <w:t xml:space="preserve">expert, </w:t>
      </w:r>
      <w:r w:rsidRPr="00282B71">
        <w:rPr>
          <w:rFonts w:ascii="Times New Roman" w:hAnsi="Times New Roman"/>
          <w:sz w:val="24"/>
        </w:rPr>
        <w:t xml:space="preserve">material expert, peer reviewer, and </w:t>
      </w:r>
      <w:r>
        <w:rPr>
          <w:rFonts w:ascii="Times New Roman" w:hAnsi="Times New Roman"/>
          <w:sz w:val="24"/>
        </w:rPr>
        <w:t>chemistry teachers</w:t>
      </w:r>
      <w:r w:rsidRPr="00282B71">
        <w:rPr>
          <w:rFonts w:ascii="Times New Roman" w:hAnsi="Times New Roman"/>
          <w:sz w:val="24"/>
        </w:rPr>
        <w:t xml:space="preserve">. The instrument used to evaluate the quality of this </w:t>
      </w:r>
      <w:proofErr w:type="spellStart"/>
      <w:r w:rsidRPr="00282B71">
        <w:rPr>
          <w:rFonts w:ascii="Times New Roman" w:hAnsi="Times New Roman"/>
          <w:sz w:val="24"/>
        </w:rPr>
        <w:t>labwork</w:t>
      </w:r>
      <w:proofErr w:type="spellEnd"/>
      <w:r w:rsidRPr="00282B71">
        <w:rPr>
          <w:rFonts w:ascii="Times New Roman" w:hAnsi="Times New Roman"/>
          <w:sz w:val="24"/>
        </w:rPr>
        <w:t xml:space="preserve"> guide book was a </w:t>
      </w:r>
      <w:proofErr w:type="spellStart"/>
      <w:r>
        <w:rPr>
          <w:rFonts w:ascii="Times New Roman" w:hAnsi="Times New Roman"/>
          <w:sz w:val="24"/>
        </w:rPr>
        <w:t>Likert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ratingsheets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282B71">
        <w:rPr>
          <w:rFonts w:ascii="Times New Roman" w:hAnsi="Times New Roman"/>
          <w:sz w:val="24"/>
        </w:rPr>
        <w:t xml:space="preserve">which has </w:t>
      </w:r>
      <w:r>
        <w:rPr>
          <w:rFonts w:ascii="Times New Roman" w:hAnsi="Times New Roman"/>
          <w:sz w:val="24"/>
        </w:rPr>
        <w:t>6</w:t>
      </w:r>
      <w:r w:rsidRPr="00282B71">
        <w:rPr>
          <w:rFonts w:ascii="Times New Roman" w:hAnsi="Times New Roman"/>
          <w:sz w:val="24"/>
        </w:rPr>
        <w:t xml:space="preserve"> aspects </w:t>
      </w:r>
      <w:r>
        <w:rPr>
          <w:rFonts w:ascii="Times New Roman" w:hAnsi="Times New Roman"/>
          <w:sz w:val="24"/>
        </w:rPr>
        <w:t xml:space="preserve">of </w:t>
      </w:r>
      <w:r w:rsidRPr="00282B71">
        <w:rPr>
          <w:rFonts w:ascii="Times New Roman" w:hAnsi="Times New Roman"/>
          <w:sz w:val="24"/>
        </w:rPr>
        <w:t>criteria</w:t>
      </w:r>
      <w:r>
        <w:rPr>
          <w:rFonts w:ascii="Times New Roman" w:hAnsi="Times New Roman"/>
          <w:sz w:val="24"/>
        </w:rPr>
        <w:t xml:space="preserve"> with 50 indicators</w:t>
      </w:r>
      <w:r w:rsidRPr="00282B71">
        <w:rPr>
          <w:rFonts w:ascii="Times New Roman" w:hAnsi="Times New Roman"/>
          <w:sz w:val="24"/>
        </w:rPr>
        <w:t xml:space="preserve">. </w:t>
      </w:r>
      <w:proofErr w:type="gramStart"/>
      <w:r w:rsidRPr="00282B71">
        <w:rPr>
          <w:rFonts w:ascii="Times New Roman" w:hAnsi="Times New Roman"/>
          <w:sz w:val="24"/>
        </w:rPr>
        <w:t xml:space="preserve">The assessment done by </w:t>
      </w:r>
      <w:r>
        <w:rPr>
          <w:rFonts w:ascii="Times New Roman" w:hAnsi="Times New Roman"/>
          <w:sz w:val="24"/>
        </w:rPr>
        <w:t>20</w:t>
      </w:r>
      <w:r w:rsidRPr="00282B71">
        <w:rPr>
          <w:rFonts w:ascii="Times New Roman" w:hAnsi="Times New Roman"/>
          <w:sz w:val="24"/>
        </w:rPr>
        <w:t xml:space="preserve">chemisty teachers </w:t>
      </w:r>
      <w:r>
        <w:rPr>
          <w:rFonts w:ascii="Times New Roman" w:hAnsi="Times New Roman"/>
          <w:sz w:val="24"/>
        </w:rPr>
        <w:t>and 32 grade XI students of senior high school</w:t>
      </w:r>
      <w:r w:rsidRPr="00282B71">
        <w:rPr>
          <w:rFonts w:ascii="Times New Roman" w:hAnsi="Times New Roman"/>
          <w:sz w:val="24"/>
        </w:rPr>
        <w:t>.</w:t>
      </w:r>
      <w:proofErr w:type="gramEnd"/>
      <w:r w:rsidRPr="00282B71">
        <w:rPr>
          <w:rFonts w:ascii="Times New Roman" w:hAnsi="Times New Roman"/>
          <w:sz w:val="24"/>
        </w:rPr>
        <w:t xml:space="preserve"> </w:t>
      </w:r>
    </w:p>
    <w:p w:rsidR="00F41257" w:rsidRPr="00282B71" w:rsidRDefault="00F41257" w:rsidP="00F41257">
      <w:pPr>
        <w:spacing w:line="240" w:lineRule="auto"/>
        <w:ind w:left="851" w:right="85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research claimed that quality of this </w:t>
      </w:r>
      <w:proofErr w:type="spellStart"/>
      <w:r w:rsidRPr="00282B71">
        <w:rPr>
          <w:rFonts w:ascii="Times New Roman" w:hAnsi="Times New Roman"/>
          <w:sz w:val="24"/>
        </w:rPr>
        <w:t>labwork</w:t>
      </w:r>
      <w:proofErr w:type="spellEnd"/>
      <w:r w:rsidRPr="00282B71">
        <w:rPr>
          <w:rFonts w:ascii="Times New Roman" w:hAnsi="Times New Roman"/>
          <w:sz w:val="24"/>
        </w:rPr>
        <w:t xml:space="preserve"> guide book based on the Pedagogical Chemistry Knowledge (</w:t>
      </w:r>
      <w:proofErr w:type="spellStart"/>
      <w:r w:rsidRPr="00282B71">
        <w:rPr>
          <w:rFonts w:ascii="Times New Roman" w:hAnsi="Times New Roman"/>
          <w:sz w:val="24"/>
        </w:rPr>
        <w:t>PChK</w:t>
      </w:r>
      <w:proofErr w:type="spellEnd"/>
      <w:r w:rsidRPr="00282B71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was very good. Mean score based on teachers assessment was 210</w:t>
      </w:r>
      <w:proofErr w:type="gramStart"/>
      <w:r>
        <w:rPr>
          <w:rFonts w:ascii="Times New Roman" w:hAnsi="Times New Roman"/>
          <w:sz w:val="24"/>
        </w:rPr>
        <w:t>,5</w:t>
      </w:r>
      <w:proofErr w:type="gramEnd"/>
      <w:r>
        <w:rPr>
          <w:rFonts w:ascii="Times New Roman" w:hAnsi="Times New Roman"/>
          <w:sz w:val="24"/>
        </w:rPr>
        <w:t xml:space="preserve"> from maximum score 250 so the ideal percentage was 84.2%. Mean score based on students assessment was 206 from maximum score 250 so the ideal percentage was 82.4%. This </w:t>
      </w:r>
      <w:proofErr w:type="spellStart"/>
      <w:r>
        <w:rPr>
          <w:rFonts w:ascii="Times New Roman" w:hAnsi="Times New Roman"/>
          <w:sz w:val="24"/>
        </w:rPr>
        <w:t>labwork</w:t>
      </w:r>
      <w:proofErr w:type="spellEnd"/>
      <w:r>
        <w:rPr>
          <w:rFonts w:ascii="Times New Roman" w:hAnsi="Times New Roman"/>
          <w:sz w:val="24"/>
        </w:rPr>
        <w:t xml:space="preserve"> guide book was qualified to </w:t>
      </w:r>
      <w:proofErr w:type="gramStart"/>
      <w:r>
        <w:rPr>
          <w:rFonts w:ascii="Times New Roman" w:hAnsi="Times New Roman"/>
          <w:sz w:val="24"/>
        </w:rPr>
        <w:t>used</w:t>
      </w:r>
      <w:proofErr w:type="gramEnd"/>
      <w:r>
        <w:rPr>
          <w:rFonts w:ascii="Times New Roman" w:hAnsi="Times New Roman"/>
          <w:sz w:val="24"/>
        </w:rPr>
        <w:t xml:space="preserve"> as </w:t>
      </w:r>
      <w:proofErr w:type="spellStart"/>
      <w:r>
        <w:rPr>
          <w:rFonts w:ascii="Times New Roman" w:hAnsi="Times New Roman"/>
          <w:sz w:val="24"/>
        </w:rPr>
        <w:t>labwork</w:t>
      </w:r>
      <w:proofErr w:type="spellEnd"/>
      <w:r>
        <w:rPr>
          <w:rFonts w:ascii="Times New Roman" w:hAnsi="Times New Roman"/>
          <w:sz w:val="24"/>
        </w:rPr>
        <w:t xml:space="preserve"> guide book for learning at senior high school.</w:t>
      </w:r>
    </w:p>
    <w:p w:rsidR="00F41257" w:rsidRDefault="00F41257" w:rsidP="00F41257">
      <w:pPr>
        <w:pStyle w:val="ListParagraph"/>
        <w:spacing w:after="0" w:line="240" w:lineRule="auto"/>
        <w:ind w:left="851" w:right="8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B71">
        <w:rPr>
          <w:rFonts w:ascii="Times New Roman" w:hAnsi="Times New Roman"/>
          <w:b/>
          <w:sz w:val="24"/>
        </w:rPr>
        <w:t>Keywords</w:t>
      </w:r>
      <w:r w:rsidRPr="00282B71">
        <w:rPr>
          <w:rFonts w:ascii="Times New Roman" w:hAnsi="Times New Roman"/>
          <w:sz w:val="24"/>
        </w:rPr>
        <w:t xml:space="preserve">: </w:t>
      </w:r>
      <w:proofErr w:type="spellStart"/>
      <w:r w:rsidRPr="00282B71">
        <w:rPr>
          <w:rFonts w:ascii="Times New Roman" w:hAnsi="Times New Roman"/>
          <w:sz w:val="24"/>
        </w:rPr>
        <w:t>labwork</w:t>
      </w:r>
      <w:proofErr w:type="spellEnd"/>
      <w:r w:rsidRPr="00282B71">
        <w:rPr>
          <w:rFonts w:ascii="Times New Roman" w:hAnsi="Times New Roman"/>
          <w:sz w:val="24"/>
        </w:rPr>
        <w:t xml:space="preserve"> guide book, Pedagogi</w:t>
      </w:r>
      <w:r>
        <w:rPr>
          <w:rFonts w:ascii="Times New Roman" w:hAnsi="Times New Roman"/>
          <w:sz w:val="24"/>
        </w:rPr>
        <w:t>c</w:t>
      </w:r>
      <w:r w:rsidRPr="00282B71">
        <w:rPr>
          <w:rFonts w:ascii="Times New Roman" w:hAnsi="Times New Roman"/>
          <w:sz w:val="24"/>
        </w:rPr>
        <w:t>al Chemistry Knowledge (</w:t>
      </w:r>
      <w:proofErr w:type="spellStart"/>
      <w:r w:rsidRPr="00282B71">
        <w:rPr>
          <w:rFonts w:ascii="Times New Roman" w:hAnsi="Times New Roman"/>
          <w:sz w:val="24"/>
        </w:rPr>
        <w:t>PChK</w:t>
      </w:r>
      <w:proofErr w:type="spellEnd"/>
      <w:r w:rsidRPr="00282B71">
        <w:rPr>
          <w:rFonts w:ascii="Times New Roman" w:hAnsi="Times New Roman"/>
          <w:sz w:val="24"/>
        </w:rPr>
        <w:t>), rep</w:t>
      </w:r>
      <w:r>
        <w:rPr>
          <w:rFonts w:ascii="Times New Roman" w:hAnsi="Times New Roman"/>
          <w:sz w:val="24"/>
        </w:rPr>
        <w:t>r</w:t>
      </w:r>
      <w:r w:rsidRPr="00282B71">
        <w:rPr>
          <w:rFonts w:ascii="Times New Roman" w:hAnsi="Times New Roman"/>
          <w:sz w:val="24"/>
        </w:rPr>
        <w:t>esentation</w:t>
      </w:r>
    </w:p>
    <w:p w:rsidR="00676790" w:rsidRDefault="00676790"/>
    <w:sectPr w:rsidR="00676790" w:rsidSect="00676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257"/>
    <w:rsid w:val="00676790"/>
    <w:rsid w:val="00F4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5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12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257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41257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trisnohari@uny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2015-04-06T02:41:00Z</dcterms:created>
  <dcterms:modified xsi:type="dcterms:W3CDTF">2015-04-06T02:41:00Z</dcterms:modified>
</cp:coreProperties>
</file>