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73" w:rsidRPr="0056048C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8C">
        <w:rPr>
          <w:rFonts w:ascii="Times New Roman" w:hAnsi="Times New Roman" w:cs="Times New Roman"/>
          <w:b/>
          <w:sz w:val="24"/>
          <w:szCs w:val="24"/>
        </w:rPr>
        <w:t xml:space="preserve">SINTESIS DAN KARAKTERISASI SENYAWA </w:t>
      </w:r>
    </w:p>
    <w:p w:rsidR="00993D73" w:rsidRPr="0056048C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8C">
        <w:rPr>
          <w:rFonts w:ascii="Times New Roman" w:hAnsi="Times New Roman" w:cs="Times New Roman"/>
          <w:b/>
          <w:sz w:val="24"/>
          <w:szCs w:val="24"/>
        </w:rPr>
        <w:t xml:space="preserve">3-HIDROKSIDIBENZALASETON </w:t>
      </w:r>
      <w:proofErr w:type="gramStart"/>
      <w:r w:rsidRPr="0056048C">
        <w:rPr>
          <w:rFonts w:ascii="Times New Roman" w:hAnsi="Times New Roman" w:cs="Times New Roman"/>
          <w:b/>
          <w:sz w:val="24"/>
          <w:szCs w:val="24"/>
        </w:rPr>
        <w:t>MELALUI  REAKSI</w:t>
      </w:r>
      <w:proofErr w:type="gramEnd"/>
      <w:r w:rsidRPr="0056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D73" w:rsidRPr="0056048C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8C">
        <w:rPr>
          <w:rFonts w:ascii="Times New Roman" w:hAnsi="Times New Roman" w:cs="Times New Roman"/>
          <w:b/>
          <w:sz w:val="24"/>
          <w:szCs w:val="24"/>
        </w:rPr>
        <w:t xml:space="preserve">KONDENSASI ALDOL SILANG  </w:t>
      </w:r>
    </w:p>
    <w:p w:rsidR="00993D73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93D73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Apriyansah</w:t>
      </w:r>
      <w:proofErr w:type="spellEnd"/>
    </w:p>
    <w:p w:rsidR="00993D73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06307141002</w:t>
      </w:r>
    </w:p>
    <w:p w:rsidR="00993D73" w:rsidRDefault="00993D73" w:rsidP="00993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993D73" w:rsidRDefault="00993D73" w:rsidP="00993D73">
      <w:pPr>
        <w:tabs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4A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.1pt;margin-top:17.6pt;width:385.5pt;height:.05pt;z-index:251658240" o:connectortype="straight" strokecolor="#5a5a5a [2109]" strokeweight="3.25pt"/>
        </w:pict>
      </w:r>
      <w:r w:rsidRPr="007954A1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.1pt;margin-top:15.3pt;width:385.5pt;height:.05pt;z-index:251658240" o:connectortype="straigh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993D73" w:rsidRPr="0056048C" w:rsidRDefault="00993D73" w:rsidP="00993D73">
      <w:pPr>
        <w:tabs>
          <w:tab w:val="left" w:pos="30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4A1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.1pt;margin-top:16.2pt;width:385.5pt;height:.05pt;z-index:251658240" o:connectortype="straight" strokecolor="#5a5a5a [2109]" strokeweight="3.25pt"/>
        </w:pict>
      </w:r>
      <w:r w:rsidRPr="007954A1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2.1pt;margin-top:17.85pt;width:385.5pt;height:.05pt;z-index:251658240" o:connectortype="straight"/>
        </w:pict>
      </w:r>
      <w:r w:rsidRPr="0056048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93D73" w:rsidRDefault="00993D73" w:rsidP="00993D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hidroksidibenzalaseton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BEE">
        <w:rPr>
          <w:rFonts w:ascii="Times New Roman" w:hAnsi="Times New Roman" w:cs="Times New Roman"/>
          <w:i/>
          <w:sz w:val="24"/>
          <w:szCs w:val="24"/>
        </w:rPr>
        <w:t>ice bath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3-hidroksibenzaldehida,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benzaldehida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 1:1:1.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BF1">
        <w:rPr>
          <w:rFonts w:ascii="Times New Roman" w:hAnsi="Times New Roman" w:cs="Times New Roman"/>
          <w:i/>
          <w:sz w:val="24"/>
          <w:szCs w:val="24"/>
        </w:rPr>
        <w:t>ice bath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: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 (TLC </w:t>
      </w:r>
      <w:r w:rsidRPr="00AD3BEE">
        <w:rPr>
          <w:rFonts w:ascii="Times New Roman" w:hAnsi="Times New Roman" w:cs="Times New Roman"/>
          <w:i/>
          <w:sz w:val="24"/>
          <w:szCs w:val="24"/>
        </w:rPr>
        <w:t>scanner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H-NMR.</w:t>
      </w:r>
      <w:proofErr w:type="gramEnd"/>
    </w:p>
    <w:p w:rsidR="00993D73" w:rsidRDefault="00993D73" w:rsidP="00993D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(C=O)</w:t>
      </w:r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7390">
        <w:rPr>
          <w:rFonts w:ascii="Times New Roman" w:hAnsi="Times New Roman" w:cs="Times New Roman"/>
          <w:sz w:val="24"/>
          <w:szCs w:val="24"/>
        </w:rPr>
        <w:t>1668,83 cm</w:t>
      </w:r>
      <w:r w:rsidRPr="001573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73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C=C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7390">
        <w:rPr>
          <w:rFonts w:ascii="Times New Roman" w:hAnsi="Times New Roman" w:cs="Times New Roman"/>
          <w:sz w:val="24"/>
          <w:szCs w:val="24"/>
        </w:rPr>
        <w:t>1580,90 cm</w:t>
      </w:r>
      <w:r w:rsidRPr="001573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7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–OH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fenol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7390">
        <w:rPr>
          <w:rFonts w:ascii="Times New Roman" w:hAnsi="Times New Roman" w:cs="Times New Roman"/>
          <w:sz w:val="24"/>
          <w:szCs w:val="24"/>
        </w:rPr>
        <w:t xml:space="preserve">3444,67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7390">
        <w:rPr>
          <w:rFonts w:ascii="Times New Roman" w:hAnsi="Times New Roman" w:cs="Times New Roman"/>
          <w:sz w:val="24"/>
          <w:szCs w:val="24"/>
        </w:rPr>
        <w:t>cm</w:t>
      </w:r>
      <w:r w:rsidRPr="001573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C-H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alkena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trans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7390">
        <w:rPr>
          <w:rFonts w:ascii="Times New Roman" w:hAnsi="Times New Roman" w:cs="Times New Roman"/>
          <w:sz w:val="24"/>
          <w:szCs w:val="24"/>
        </w:rPr>
        <w:t>945,76 cm</w:t>
      </w:r>
      <w:r w:rsidRPr="001573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73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spektro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7390">
        <w:rPr>
          <w:rFonts w:ascii="Times New Roman" w:hAnsi="Times New Roman" w:cs="Times New Roman"/>
          <w:sz w:val="24"/>
          <w:szCs w:val="24"/>
        </w:rPr>
        <w:t>kopi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r w:rsidRPr="001573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7390">
        <w:rPr>
          <w:rFonts w:ascii="Times New Roman" w:hAnsi="Times New Roman" w:cs="Times New Roman"/>
          <w:sz w:val="24"/>
          <w:szCs w:val="24"/>
        </w:rPr>
        <w:t xml:space="preserve">H-NMR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6,93 – 7,44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proton-proton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cincin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7,24 – 7,31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7,72 – 7,79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proton-proton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alkena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trans,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serapan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7,25 – 7,76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proton-proton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390">
        <w:rPr>
          <w:rFonts w:ascii="Times New Roman" w:hAnsi="Times New Roman" w:cs="Times New Roman"/>
          <w:sz w:val="24"/>
          <w:szCs w:val="24"/>
        </w:rPr>
        <w:t>aromatik</w:t>
      </w:r>
      <w:proofErr w:type="spellEnd"/>
      <w:r w:rsidRPr="0015739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3-hidroksidibenzalaseton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coklat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0,82%,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81,83%.</w:t>
      </w: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3D73" w:rsidRDefault="00993D73" w:rsidP="00993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DD" w:rsidRDefault="00CB43DD"/>
    <w:sectPr w:rsidR="00CB43DD" w:rsidSect="00CB4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D73"/>
    <w:rsid w:val="00993D73"/>
    <w:rsid w:val="00CB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7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2015-04-02T05:15:00Z</dcterms:created>
  <dcterms:modified xsi:type="dcterms:W3CDTF">2015-04-02T05:15:00Z</dcterms:modified>
</cp:coreProperties>
</file>