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21" w:rsidRPr="0040180A" w:rsidRDefault="00690821" w:rsidP="00690821">
      <w:pPr>
        <w:jc w:val="center"/>
        <w:rPr>
          <w:b/>
          <w:bCs/>
        </w:rPr>
      </w:pPr>
      <w:r>
        <w:rPr>
          <w:b/>
          <w:bCs/>
        </w:rPr>
        <w:t>PENGARUH LOGAM KALSIUM (II) DAN BESI (III</w:t>
      </w:r>
      <w:proofErr w:type="gramStart"/>
      <w:r>
        <w:rPr>
          <w:b/>
          <w:bCs/>
        </w:rPr>
        <w:t>)TERHADAP</w:t>
      </w:r>
      <w:proofErr w:type="gramEnd"/>
      <w:r>
        <w:rPr>
          <w:b/>
          <w:bCs/>
        </w:rPr>
        <w:t xml:space="preserve"> BIOSORPSI ION TEMBAGA(II) OLEH SEL RAGI</w:t>
      </w:r>
      <w:r w:rsidRPr="00A63CDA">
        <w:rPr>
          <w:b/>
          <w:bCs/>
        </w:rPr>
        <w:t xml:space="preserve"> </w:t>
      </w:r>
      <w:r>
        <w:rPr>
          <w:b/>
          <w:bCs/>
          <w:i/>
        </w:rPr>
        <w:t xml:space="preserve">YARROWIA LIPOLYTICA </w:t>
      </w:r>
      <w:r w:rsidRPr="00A63CDA">
        <w:rPr>
          <w:b/>
          <w:bCs/>
        </w:rPr>
        <w:t>PADA VARIASI pH MEDIA</w:t>
      </w:r>
    </w:p>
    <w:p w:rsidR="00690821" w:rsidRDefault="00690821" w:rsidP="00690821">
      <w:pPr>
        <w:jc w:val="center"/>
      </w:pPr>
      <w:proofErr w:type="spellStart"/>
      <w:proofErr w:type="gramStart"/>
      <w:r w:rsidRPr="00A63CDA">
        <w:t>Oleh</w:t>
      </w:r>
      <w:proofErr w:type="spellEnd"/>
      <w:r>
        <w:t xml:space="preserve"> :</w:t>
      </w:r>
      <w:proofErr w:type="gramEnd"/>
    </w:p>
    <w:p w:rsidR="00690821" w:rsidRDefault="00690821" w:rsidP="00690821">
      <w:pPr>
        <w:jc w:val="center"/>
      </w:pPr>
      <w:proofErr w:type="spellStart"/>
      <w:r>
        <w:t>Mela</w:t>
      </w:r>
      <w:proofErr w:type="spellEnd"/>
      <w:r>
        <w:t xml:space="preserve"> </w:t>
      </w:r>
      <w:proofErr w:type="spellStart"/>
      <w:r>
        <w:t>Amalia</w:t>
      </w:r>
      <w:proofErr w:type="spellEnd"/>
    </w:p>
    <w:p w:rsidR="00690821" w:rsidRDefault="00690821" w:rsidP="00690821">
      <w:pPr>
        <w:jc w:val="center"/>
      </w:pPr>
      <w:proofErr w:type="gramStart"/>
      <w:r>
        <w:t>NIM :</w:t>
      </w:r>
      <w:proofErr w:type="gramEnd"/>
      <w:r>
        <w:t xml:space="preserve"> 05307144008</w:t>
      </w:r>
    </w:p>
    <w:p w:rsidR="00690821" w:rsidRDefault="00690821" w:rsidP="00690821">
      <w:pPr>
        <w:jc w:val="center"/>
      </w:pPr>
    </w:p>
    <w:p w:rsidR="00690821" w:rsidRDefault="00690821" w:rsidP="00690821">
      <w:pPr>
        <w:jc w:val="center"/>
      </w:pPr>
      <w:proofErr w:type="spellStart"/>
      <w:r>
        <w:t>Pembimbing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Dr. </w:t>
      </w:r>
      <w:proofErr w:type="spellStart"/>
      <w:r>
        <w:t>rer</w:t>
      </w:r>
      <w:proofErr w:type="spellEnd"/>
      <w:r>
        <w:t xml:space="preserve"> nat. </w:t>
      </w:r>
      <w:proofErr w:type="spellStart"/>
      <w:r>
        <w:t>Senam</w:t>
      </w:r>
      <w:proofErr w:type="spellEnd"/>
    </w:p>
    <w:p w:rsidR="00690821" w:rsidRDefault="00690821" w:rsidP="00690821">
      <w:pPr>
        <w:jc w:val="center"/>
      </w:pPr>
      <w:r>
        <w:rPr>
          <w:noProof/>
        </w:rPr>
        <w:pict>
          <v:line id="_x0000_s1026" style="position:absolute;left:0;text-align:left;z-index:251660288" from="2.2pt,18.6pt" to="394.9pt,18.6pt"/>
        </w:pict>
      </w:r>
      <w:proofErr w:type="spellStart"/>
      <w:r>
        <w:t>Pembimbing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Kun Sri </w:t>
      </w:r>
      <w:proofErr w:type="spellStart"/>
      <w:r>
        <w:t>Budiasih</w:t>
      </w:r>
      <w:proofErr w:type="spellEnd"/>
      <w:r>
        <w:t xml:space="preserve">, </w:t>
      </w:r>
      <w:proofErr w:type="spellStart"/>
      <w:r>
        <w:t>M.Si</w:t>
      </w:r>
      <w:proofErr w:type="spellEnd"/>
    </w:p>
    <w:p w:rsidR="00690821" w:rsidRDefault="00690821" w:rsidP="00690821">
      <w:pPr>
        <w:jc w:val="center"/>
      </w:pPr>
    </w:p>
    <w:p w:rsidR="00690821" w:rsidRDefault="00690821" w:rsidP="00690821">
      <w:pPr>
        <w:jc w:val="center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61312" from="2.2pt,18.6pt" to="394.9pt,18.6pt"/>
        </w:pict>
      </w:r>
      <w:r w:rsidRPr="0040180A">
        <w:rPr>
          <w:sz w:val="28"/>
          <w:szCs w:val="28"/>
        </w:rPr>
        <w:t>ABSTRAK</w:t>
      </w:r>
    </w:p>
    <w:p w:rsidR="00690821" w:rsidRPr="0040180A" w:rsidRDefault="00690821" w:rsidP="00690821">
      <w:pPr>
        <w:jc w:val="center"/>
        <w:rPr>
          <w:sz w:val="28"/>
          <w:szCs w:val="28"/>
        </w:rPr>
      </w:pPr>
    </w:p>
    <w:p w:rsidR="00690821" w:rsidRDefault="00690821" w:rsidP="00690821">
      <w:pPr>
        <w:jc w:val="both"/>
      </w:pPr>
      <w:r>
        <w:tab/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pH media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biosorpsi</w:t>
      </w:r>
      <w:proofErr w:type="spellEnd"/>
      <w:r>
        <w:t xml:space="preserve"> ion Cu(II)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interferensi</w:t>
      </w:r>
      <w:proofErr w:type="spellEnd"/>
      <w:r>
        <w:t xml:space="preserve"> ion Ca(II) </w:t>
      </w:r>
      <w:proofErr w:type="spellStart"/>
      <w:r>
        <w:t>dan</w:t>
      </w:r>
      <w:proofErr w:type="spellEnd"/>
      <w:r>
        <w:t xml:space="preserve"> Fe(III)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A63CDA">
        <w:rPr>
          <w:i/>
          <w:iCs/>
        </w:rPr>
        <w:t>ipolytica</w:t>
      </w:r>
      <w:proofErr w:type="spellEnd"/>
      <w:r>
        <w:t>.</w:t>
      </w:r>
    </w:p>
    <w:p w:rsidR="00690821" w:rsidRDefault="00690821" w:rsidP="00690821">
      <w:pPr>
        <w:jc w:val="both"/>
      </w:pPr>
      <w:r>
        <w:tab/>
      </w:r>
      <w:proofErr w:type="spellStart"/>
      <w:r>
        <w:t>Subjek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150DE7">
        <w:rPr>
          <w:i/>
          <w:iCs/>
        </w:rPr>
        <w:t>ipolytica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biosorpsi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150DE7">
        <w:rPr>
          <w:i/>
          <w:iCs/>
        </w:rPr>
        <w:t>ipolytica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ion Cu(II)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interferensi</w:t>
      </w:r>
      <w:proofErr w:type="spellEnd"/>
      <w:r>
        <w:t xml:space="preserve"> ion Ca(II) </w:t>
      </w:r>
      <w:proofErr w:type="spellStart"/>
      <w:r>
        <w:t>dan</w:t>
      </w:r>
      <w:proofErr w:type="spellEnd"/>
      <w:r>
        <w:t xml:space="preserve"> Fe(III)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pH media. </w:t>
      </w:r>
      <w:proofErr w:type="spellStart"/>
      <w:r>
        <w:t>Peneliian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</w:t>
      </w:r>
      <w:proofErr w:type="spellStart"/>
      <w:proofErr w:type="gramStart"/>
      <w:r>
        <w:t>meliputi</w:t>
      </w:r>
      <w:proofErr w:type="spellEnd"/>
      <w:r>
        <w:t xml:space="preserve"> :</w:t>
      </w:r>
      <w:proofErr w:type="gramEnd"/>
      <w:r>
        <w:t xml:space="preserve"> (1)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A4482B">
        <w:rPr>
          <w:i/>
          <w:iCs/>
        </w:rPr>
        <w:t>ipolytica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0, 2, 4, 6, 8, 16, 24 </w:t>
      </w:r>
      <w:proofErr w:type="spellStart"/>
      <w:r>
        <w:t>dan</w:t>
      </w:r>
      <w:proofErr w:type="spellEnd"/>
      <w:r>
        <w:t xml:space="preserve"> 48 jam, (2)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A4482B">
        <w:rPr>
          <w:i/>
          <w:iCs/>
        </w:rPr>
        <w:t>ipolytica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ion Cu(II) 0, 5, 10, 15, </w:t>
      </w:r>
      <w:proofErr w:type="spellStart"/>
      <w:r>
        <w:t>dan</w:t>
      </w:r>
      <w:proofErr w:type="spellEnd"/>
      <w:r>
        <w:t xml:space="preserve"> 20ppm, (3)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A4482B">
        <w:rPr>
          <w:i/>
          <w:iCs/>
        </w:rPr>
        <w:t>ipolytica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pH media 4, 5, 7, </w:t>
      </w:r>
      <w:proofErr w:type="spellStart"/>
      <w:r>
        <w:t>dan</w:t>
      </w:r>
      <w:proofErr w:type="spellEnd"/>
      <w:r>
        <w:t xml:space="preserve"> 9. </w:t>
      </w:r>
      <w:proofErr w:type="spellStart"/>
      <w:proofErr w:type="gramStart"/>
      <w:r>
        <w:t>Karakterisasi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rPr>
          <w:i/>
          <w:iCs/>
        </w:rPr>
        <w:t>S</w:t>
      </w:r>
      <w:r w:rsidRPr="00A4482B">
        <w:rPr>
          <w:i/>
          <w:iCs/>
        </w:rPr>
        <w:t>pectronic</w:t>
      </w:r>
      <w:proofErr w:type="spellEnd"/>
      <w:r>
        <w:t xml:space="preserve"> 20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Spektrofotometer</w:t>
      </w:r>
      <w:proofErr w:type="spellEnd"/>
      <w:r>
        <w:t xml:space="preserve"> </w:t>
      </w:r>
      <w:proofErr w:type="spellStart"/>
      <w:r>
        <w:t>Serapan</w:t>
      </w:r>
      <w:proofErr w:type="spellEnd"/>
      <w:r>
        <w:t xml:space="preserve"> Atom.</w:t>
      </w:r>
      <w:proofErr w:type="gramEnd"/>
      <w:r>
        <w:t xml:space="preserve"> </w:t>
      </w:r>
    </w:p>
    <w:p w:rsidR="00690821" w:rsidRDefault="00690821" w:rsidP="00690821">
      <w:pPr>
        <w:jc w:val="both"/>
      </w:pPr>
      <w:r>
        <w:tab/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pH media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A4482B">
        <w:rPr>
          <w:i/>
          <w:iCs/>
        </w:rPr>
        <w:t>ipolytica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Pada</w:t>
      </w:r>
      <w:proofErr w:type="spellEnd"/>
      <w:r>
        <w:t xml:space="preserve"> pH 5 </w:t>
      </w:r>
      <w:proofErr w:type="spellStart"/>
      <w:r>
        <w:t>ragi</w:t>
      </w:r>
      <w:proofErr w:type="spellEnd"/>
      <w:r>
        <w:t xml:space="preserve"> </w:t>
      </w:r>
      <w:r>
        <w:rPr>
          <w:i/>
          <w:iCs/>
        </w:rPr>
        <w:t xml:space="preserve">Y. </w:t>
      </w:r>
      <w:proofErr w:type="spellStart"/>
      <w:r>
        <w:rPr>
          <w:i/>
          <w:iCs/>
        </w:rPr>
        <w:t>l</w:t>
      </w:r>
      <w:r w:rsidRPr="0040180A">
        <w:rPr>
          <w:i/>
          <w:iCs/>
        </w:rPr>
        <w:t>ipolytica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pH optimum.</w:t>
      </w:r>
      <w:proofErr w:type="gramEnd"/>
      <w:r>
        <w:t xml:space="preserve"> </w:t>
      </w:r>
      <w:proofErr w:type="spellStart"/>
      <w:r>
        <w:t>Penambahan</w:t>
      </w:r>
      <w:proofErr w:type="spellEnd"/>
      <w:r>
        <w:t xml:space="preserve"> ion </w:t>
      </w:r>
      <w:proofErr w:type="spellStart"/>
      <w:r>
        <w:t>logam</w:t>
      </w:r>
      <w:proofErr w:type="spellEnd"/>
      <w:r>
        <w:t xml:space="preserve"> Ca(II)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biosorpsi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biosorpsi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27,098% </w:t>
      </w:r>
      <w:proofErr w:type="spellStart"/>
      <w:r>
        <w:t>menjadi</w:t>
      </w:r>
      <w:proofErr w:type="spellEnd"/>
      <w:r>
        <w:t xml:space="preserve"> 21,155%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ion </w:t>
      </w:r>
      <w:proofErr w:type="spellStart"/>
      <w:r>
        <w:t>logam</w:t>
      </w:r>
      <w:proofErr w:type="spellEnd"/>
      <w:r>
        <w:t xml:space="preserve"> Ca(II) pH optimum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pH 4.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ion </w:t>
      </w:r>
      <w:proofErr w:type="spellStart"/>
      <w:r>
        <w:t>logam</w:t>
      </w:r>
      <w:proofErr w:type="spellEnd"/>
      <w:r>
        <w:t xml:space="preserve"> Fe(III)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biosorpsi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27,098% </w:t>
      </w:r>
      <w:proofErr w:type="spellStart"/>
      <w:r>
        <w:t>menjadi</w:t>
      </w:r>
      <w:proofErr w:type="spellEnd"/>
      <w:r>
        <w:t xml:space="preserve"> 16,055%,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ion </w:t>
      </w:r>
      <w:proofErr w:type="spellStart"/>
      <w:r>
        <w:t>logam</w:t>
      </w:r>
      <w:proofErr w:type="spellEnd"/>
      <w:r>
        <w:t xml:space="preserve"> Ca(II) </w:t>
      </w:r>
      <w:proofErr w:type="spellStart"/>
      <w:r>
        <w:t>dan</w:t>
      </w:r>
      <w:proofErr w:type="spellEnd"/>
      <w:r>
        <w:t xml:space="preserve"> Fe(III)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biosorpsi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27,098% </w:t>
      </w:r>
      <w:proofErr w:type="spellStart"/>
      <w:r>
        <w:t>menjadi</w:t>
      </w:r>
      <w:proofErr w:type="spellEnd"/>
      <w:r>
        <w:t xml:space="preserve"> 11,965%.</w:t>
      </w:r>
    </w:p>
    <w:p w:rsidR="00690821" w:rsidRDefault="00690821" w:rsidP="00690821">
      <w:pPr>
        <w:jc w:val="both"/>
      </w:pPr>
    </w:p>
    <w:p w:rsidR="00690821" w:rsidRPr="0033000F" w:rsidRDefault="00690821" w:rsidP="00690821">
      <w:pPr>
        <w:jc w:val="both"/>
        <w:rPr>
          <w:b/>
        </w:rPr>
      </w:pPr>
      <w:proofErr w:type="spellStart"/>
      <w:r w:rsidRPr="0033000F">
        <w:rPr>
          <w:b/>
        </w:rPr>
        <w:t>Kata</w:t>
      </w:r>
      <w:proofErr w:type="spellEnd"/>
      <w:r w:rsidRPr="0033000F">
        <w:rPr>
          <w:b/>
        </w:rPr>
        <w:t xml:space="preserve"> </w:t>
      </w:r>
      <w:proofErr w:type="spellStart"/>
      <w:proofErr w:type="gramStart"/>
      <w:r w:rsidRPr="0033000F">
        <w:rPr>
          <w:b/>
        </w:rPr>
        <w:t>kunci</w:t>
      </w:r>
      <w:proofErr w:type="spellEnd"/>
      <w:r w:rsidRPr="0033000F">
        <w:rPr>
          <w:b/>
        </w:rPr>
        <w:t xml:space="preserve"> :</w:t>
      </w:r>
      <w:proofErr w:type="gramEnd"/>
      <w:r w:rsidRPr="0033000F">
        <w:rPr>
          <w:b/>
        </w:rPr>
        <w:t xml:space="preserve"> </w:t>
      </w:r>
      <w:proofErr w:type="spellStart"/>
      <w:r w:rsidRPr="0033000F">
        <w:rPr>
          <w:b/>
        </w:rPr>
        <w:t>Biosorpsi</w:t>
      </w:r>
      <w:proofErr w:type="spellEnd"/>
      <w:r w:rsidRPr="0033000F">
        <w:rPr>
          <w:b/>
        </w:rPr>
        <w:t xml:space="preserve">, </w:t>
      </w:r>
      <w:r w:rsidRPr="0033000F">
        <w:rPr>
          <w:b/>
          <w:i/>
          <w:iCs/>
        </w:rPr>
        <w:t xml:space="preserve">Y. </w:t>
      </w:r>
      <w:proofErr w:type="spellStart"/>
      <w:r w:rsidRPr="0033000F">
        <w:rPr>
          <w:b/>
          <w:i/>
          <w:iCs/>
        </w:rPr>
        <w:t>lipolytica</w:t>
      </w:r>
      <w:proofErr w:type="spellEnd"/>
      <w:r w:rsidRPr="0033000F">
        <w:rPr>
          <w:b/>
        </w:rPr>
        <w:t xml:space="preserve">, </w:t>
      </w:r>
      <w:r>
        <w:rPr>
          <w:b/>
        </w:rPr>
        <w:t>Cu</w:t>
      </w:r>
      <w:r w:rsidRPr="0033000F">
        <w:rPr>
          <w:b/>
        </w:rPr>
        <w:t xml:space="preserve">(II),  pH </w:t>
      </w:r>
      <w:r>
        <w:rPr>
          <w:b/>
        </w:rPr>
        <w:t xml:space="preserve">media, Fe(III), Ca(II) </w:t>
      </w:r>
    </w:p>
    <w:p w:rsidR="00690821" w:rsidRPr="0033000F" w:rsidRDefault="00690821" w:rsidP="00690821">
      <w:pPr>
        <w:jc w:val="both"/>
        <w:rPr>
          <w:b/>
        </w:rPr>
      </w:pPr>
    </w:p>
    <w:p w:rsidR="00690821" w:rsidRDefault="00690821" w:rsidP="00690821">
      <w:pPr>
        <w:jc w:val="both"/>
      </w:pPr>
    </w:p>
    <w:p w:rsidR="00690821" w:rsidRDefault="00690821" w:rsidP="00690821">
      <w:pPr>
        <w:jc w:val="both"/>
      </w:pPr>
    </w:p>
    <w:p w:rsidR="00690821" w:rsidRDefault="00690821" w:rsidP="00690821">
      <w:pPr>
        <w:jc w:val="both"/>
      </w:pPr>
    </w:p>
    <w:p w:rsidR="00690821" w:rsidRDefault="00690821" w:rsidP="00690821">
      <w:pPr>
        <w:jc w:val="both"/>
      </w:pPr>
    </w:p>
    <w:p w:rsidR="00690821" w:rsidRDefault="00690821" w:rsidP="00690821">
      <w:pPr>
        <w:rPr>
          <w:b/>
          <w:bCs/>
        </w:rPr>
      </w:pPr>
    </w:p>
    <w:p w:rsidR="00690821" w:rsidRDefault="00690821" w:rsidP="00690821">
      <w:pPr>
        <w:jc w:val="center"/>
        <w:rPr>
          <w:b/>
          <w:bCs/>
        </w:rPr>
      </w:pPr>
    </w:p>
    <w:p w:rsidR="00690821" w:rsidRDefault="00690821" w:rsidP="00690821">
      <w:pPr>
        <w:rPr>
          <w:b/>
          <w:bCs/>
        </w:rPr>
      </w:pPr>
    </w:p>
    <w:p w:rsidR="0063179A" w:rsidRDefault="0063179A"/>
    <w:sectPr w:rsidR="0063179A" w:rsidSect="0063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821"/>
    <w:rsid w:val="0063179A"/>
    <w:rsid w:val="0069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2015-04-01T03:50:00Z</dcterms:created>
  <dcterms:modified xsi:type="dcterms:W3CDTF">2015-04-01T03:51:00Z</dcterms:modified>
</cp:coreProperties>
</file>