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CD" w:rsidRPr="0026517A" w:rsidRDefault="00270A49" w:rsidP="00E2610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6517A">
        <w:rPr>
          <w:rFonts w:ascii="Times New Roman" w:hAnsi="Times New Roman" w:cs="Times New Roman"/>
          <w:b/>
          <w:lang w:val="en-US"/>
        </w:rPr>
        <w:t xml:space="preserve">PENGEMBANGAN </w:t>
      </w:r>
      <w:r w:rsidRPr="0026517A">
        <w:rPr>
          <w:rFonts w:ascii="Times New Roman" w:hAnsi="Times New Roman" w:cs="Times New Roman"/>
          <w:b/>
          <w:i/>
          <w:lang w:val="en-US"/>
        </w:rPr>
        <w:t>COLORING BOOK</w:t>
      </w:r>
      <w:r w:rsidRPr="0026517A">
        <w:rPr>
          <w:rFonts w:ascii="Times New Roman" w:hAnsi="Times New Roman" w:cs="Times New Roman"/>
          <w:b/>
          <w:lang w:val="en-US"/>
        </w:rPr>
        <w:t xml:space="preserve"> SEPAKBOLA UNTUK ANAK USIA DINI</w:t>
      </w:r>
    </w:p>
    <w:p w:rsidR="00270A49" w:rsidRPr="0026517A" w:rsidRDefault="00270A49" w:rsidP="00E2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17A">
        <w:rPr>
          <w:rFonts w:ascii="Times New Roman" w:hAnsi="Times New Roman" w:cs="Times New Roman"/>
          <w:sz w:val="24"/>
          <w:szCs w:val="24"/>
        </w:rPr>
        <w:t>Oleh:</w:t>
      </w:r>
    </w:p>
    <w:p w:rsidR="00270A49" w:rsidRPr="0026517A" w:rsidRDefault="00270A49" w:rsidP="00E2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Eko</w:t>
      </w:r>
      <w:proofErr w:type="spellEnd"/>
      <w:r w:rsidRPr="0026517A">
        <w:rPr>
          <w:rFonts w:ascii="Times New Roman" w:hAnsi="Times New Roman" w:cs="Times New Roman"/>
          <w:sz w:val="24"/>
          <w:szCs w:val="24"/>
          <w:lang w:val="en-US"/>
        </w:rPr>
        <w:t xml:space="preserve"> Ari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Anto</w:t>
      </w:r>
      <w:proofErr w:type="spellEnd"/>
    </w:p>
    <w:p w:rsidR="00270A49" w:rsidRDefault="00270A49" w:rsidP="00E2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517A">
        <w:rPr>
          <w:rFonts w:ascii="Times New Roman" w:hAnsi="Times New Roman" w:cs="Times New Roman"/>
          <w:sz w:val="24"/>
          <w:szCs w:val="24"/>
          <w:lang w:val="en-US"/>
        </w:rPr>
        <w:t>11602241069</w:t>
      </w:r>
    </w:p>
    <w:p w:rsidR="00270A49" w:rsidRDefault="00270A49" w:rsidP="00E26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517A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70A49" w:rsidRPr="0026517A" w:rsidRDefault="00270A49" w:rsidP="00E26103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517A">
        <w:rPr>
          <w:rFonts w:ascii="Times New Roman" w:hAnsi="Times New Roman" w:cs="Times New Roman"/>
          <w:sz w:val="24"/>
          <w:szCs w:val="24"/>
        </w:rPr>
        <w:t xml:space="preserve">Penelitian ini bertujuan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26517A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pembelaj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6517A">
        <w:rPr>
          <w:rFonts w:ascii="Times New Roman" w:hAnsi="Times New Roman" w:cs="Times New Roman"/>
          <w:sz w:val="24"/>
          <w:szCs w:val="24"/>
          <w:lang w:val="en-US"/>
        </w:rPr>
        <w:t>ran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51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coloring book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sepakbola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517A">
        <w:rPr>
          <w:rFonts w:ascii="Times New Roman" w:hAnsi="Times New Roman" w:cs="Times New Roman"/>
          <w:sz w:val="24"/>
          <w:szCs w:val="24"/>
        </w:rPr>
        <w:t>untuk anak usia dini</w:t>
      </w:r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26517A">
        <w:rPr>
          <w:rFonts w:ascii="Times New Roman" w:hAnsi="Times New Roman" w:cs="Times New Roman"/>
          <w:sz w:val="24"/>
          <w:szCs w:val="24"/>
          <w:lang w:val="en-US"/>
        </w:rPr>
        <w:t xml:space="preserve"> media yang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olahraga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sepakbola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dini</w:t>
      </w:r>
      <w:proofErr w:type="spellEnd"/>
      <w:r w:rsidRPr="002651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0A49" w:rsidRPr="0026517A" w:rsidRDefault="00270A49" w:rsidP="00E261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17A">
        <w:rPr>
          <w:rFonts w:ascii="Times New Roman" w:hAnsi="Times New Roman" w:cs="Times New Roman"/>
          <w:sz w:val="24"/>
          <w:szCs w:val="24"/>
        </w:rPr>
        <w:t xml:space="preserve">Penelitian ini merupakan penelitian pengembangan atau </w:t>
      </w:r>
      <w:r w:rsidRPr="0026517A">
        <w:rPr>
          <w:rFonts w:ascii="Times New Roman" w:hAnsi="Times New Roman" w:cs="Times New Roman"/>
          <w:i/>
          <w:sz w:val="24"/>
          <w:szCs w:val="24"/>
        </w:rPr>
        <w:t>Research and Development</w:t>
      </w:r>
      <w:r w:rsidRPr="0026517A">
        <w:rPr>
          <w:rFonts w:ascii="Times New Roman" w:hAnsi="Times New Roman" w:cs="Times New Roman"/>
          <w:sz w:val="24"/>
          <w:szCs w:val="24"/>
        </w:rPr>
        <w:t xml:space="preserve"> (R&amp;D). Penelitian ini dilakukan dengan beberapa langkah, yakni: identifikasi potensi dan masalah, pengumpulan informasi, desain produk, pembuatan produk, validasi ahli, revisi produk, uji coba, produksi akhir. Pengembangan media pembelajaran </w:t>
      </w:r>
      <w:r w:rsidRPr="002651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coloring book </w:t>
      </w:r>
      <w:r w:rsidRPr="0026517A">
        <w:rPr>
          <w:rFonts w:ascii="Times New Roman" w:hAnsi="Times New Roman" w:cs="Times New Roman"/>
          <w:sz w:val="24"/>
          <w:szCs w:val="24"/>
        </w:rPr>
        <w:t>terlebih dahulu d</w:t>
      </w:r>
      <w:r>
        <w:rPr>
          <w:rFonts w:ascii="Times New Roman" w:hAnsi="Times New Roman" w:cs="Times New Roman"/>
          <w:sz w:val="24"/>
          <w:szCs w:val="24"/>
        </w:rPr>
        <w:t>ivalidasi oleh ahli materi</w:t>
      </w:r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ahli media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Ujicoba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517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6517A">
        <w:rPr>
          <w:rFonts w:ascii="Times New Roman" w:hAnsi="Times New Roman" w:cs="Times New Roman"/>
          <w:sz w:val="24"/>
          <w:szCs w:val="24"/>
        </w:rPr>
        <w:t xml:space="preserve"> peserta didik untuk uji coba satu lawan satu, 10 peserta didik untuk uji coba kelompok kecil, </w:t>
      </w:r>
      <w:r w:rsidRPr="0026517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26517A">
        <w:rPr>
          <w:rFonts w:ascii="Times New Roman" w:hAnsi="Times New Roman" w:cs="Times New Roman"/>
          <w:sz w:val="24"/>
          <w:szCs w:val="24"/>
        </w:rPr>
        <w:t xml:space="preserve"> peserta didik untuk uji coba lapangan. Subjek</w:t>
      </w:r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517A">
        <w:rPr>
          <w:rFonts w:ascii="Times New Roman" w:hAnsi="Times New Roman" w:cs="Times New Roman"/>
          <w:sz w:val="24"/>
          <w:szCs w:val="24"/>
        </w:rPr>
        <w:t xml:space="preserve">penelitian ini adalah peserta didik </w:t>
      </w:r>
      <w:r w:rsidRPr="0026517A">
        <w:rPr>
          <w:rFonts w:ascii="Times New Roman" w:hAnsi="Times New Roman" w:cs="Times New Roman"/>
          <w:sz w:val="24"/>
          <w:szCs w:val="24"/>
          <w:lang w:val="en-US"/>
        </w:rPr>
        <w:t xml:space="preserve">PAUD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Mutiara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6517A">
        <w:rPr>
          <w:rFonts w:ascii="Times New Roman" w:hAnsi="Times New Roman" w:cs="Times New Roman"/>
          <w:sz w:val="24"/>
          <w:szCs w:val="24"/>
        </w:rPr>
        <w:t xml:space="preserve"> Sleman</w:t>
      </w:r>
      <w:r w:rsidRPr="0026517A">
        <w:rPr>
          <w:rFonts w:ascii="Times New Roman" w:hAnsi="Times New Roman" w:cs="Times New Roman"/>
          <w:sz w:val="24"/>
          <w:szCs w:val="24"/>
          <w:lang w:val="en-US"/>
        </w:rPr>
        <w:t xml:space="preserve">, Yogyakarta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6517A">
        <w:rPr>
          <w:rFonts w:ascii="Times New Roman" w:hAnsi="Times New Roman" w:cs="Times New Roman"/>
          <w:sz w:val="24"/>
          <w:szCs w:val="24"/>
          <w:lang w:val="en-US"/>
        </w:rPr>
        <w:t xml:space="preserve"> SSO Real Madrid UNY</w:t>
      </w:r>
      <w:r w:rsidRPr="0026517A">
        <w:rPr>
          <w:rFonts w:ascii="Times New Roman" w:hAnsi="Times New Roman" w:cs="Times New Roman"/>
          <w:sz w:val="24"/>
          <w:szCs w:val="24"/>
        </w:rPr>
        <w:t>. Teknik pengumpulan data yang digunakan dalam penelitian ini dengan menggunakan instrumen berupa angket. Teknik analisis data penelitian ini adalah deskriptif kualitatif dan deskriptif kuantitatif persentase.</w:t>
      </w:r>
    </w:p>
    <w:p w:rsidR="00270A49" w:rsidRPr="0026517A" w:rsidRDefault="00270A49" w:rsidP="00E261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517A">
        <w:rPr>
          <w:rFonts w:ascii="Times New Roman" w:hAnsi="Times New Roman" w:cs="Times New Roman"/>
          <w:sz w:val="24"/>
          <w:szCs w:val="24"/>
        </w:rPr>
        <w:t xml:space="preserve">Hasil penelitian menunjukkan bahwa </w:t>
      </w:r>
      <w:r w:rsidRPr="002651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coloring book </w:t>
      </w:r>
      <w:r w:rsidRPr="0026517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26517A">
        <w:rPr>
          <w:rFonts w:ascii="Times New Roman" w:hAnsi="Times New Roman" w:cs="Times New Roman"/>
          <w:sz w:val="24"/>
          <w:szCs w:val="24"/>
        </w:rPr>
        <w:t xml:space="preserve"> teknik dasar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sepakbola</w:t>
      </w:r>
      <w:proofErr w:type="spellEnd"/>
      <w:r w:rsidRPr="0026517A">
        <w:rPr>
          <w:rFonts w:ascii="Times New Roman" w:hAnsi="Times New Roman" w:cs="Times New Roman"/>
          <w:sz w:val="24"/>
          <w:szCs w:val="24"/>
        </w:rPr>
        <w:t xml:space="preserve"> untuk anak usia dini adalah layak. Hasil tersebut diperoleh dari hasil validasi dari a) ahli materi sebesar 83,3</w:t>
      </w:r>
      <w:r w:rsidRPr="0026517A">
        <w:rPr>
          <w:rFonts w:ascii="Times New Roman" w:hAnsi="Times New Roman" w:cs="Times New Roman"/>
          <w:sz w:val="24"/>
          <w:szCs w:val="24"/>
          <w:lang w:val="fi-FI"/>
        </w:rPr>
        <w:t xml:space="preserve">% </w:t>
      </w:r>
      <w:r w:rsidRPr="0026517A">
        <w:rPr>
          <w:rFonts w:ascii="Times New Roman" w:hAnsi="Times New Roman" w:cs="Times New Roman"/>
          <w:sz w:val="24"/>
          <w:szCs w:val="24"/>
        </w:rPr>
        <w:t>ata</w:t>
      </w:r>
      <w:bookmarkStart w:id="0" w:name="_GoBack"/>
      <w:bookmarkEnd w:id="0"/>
      <w:r w:rsidRPr="0026517A">
        <w:rPr>
          <w:rFonts w:ascii="Times New Roman" w:hAnsi="Times New Roman" w:cs="Times New Roman"/>
          <w:sz w:val="24"/>
          <w:szCs w:val="24"/>
        </w:rPr>
        <w:t xml:space="preserve">u Layak; b) ahli media sebesar </w:t>
      </w:r>
      <w:r w:rsidRPr="0026517A">
        <w:rPr>
          <w:rFonts w:ascii="Times New Roman" w:hAnsi="Times New Roman" w:cs="Times New Roman"/>
          <w:bCs/>
          <w:sz w:val="24"/>
          <w:szCs w:val="24"/>
        </w:rPr>
        <w:t>80,91</w:t>
      </w:r>
      <w:r w:rsidRPr="0026517A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% </w:t>
      </w:r>
      <w:r w:rsidRPr="0026517A">
        <w:rPr>
          <w:rFonts w:ascii="Times New Roman" w:hAnsi="Times New Roman" w:cs="Times New Roman"/>
          <w:sz w:val="24"/>
          <w:szCs w:val="24"/>
        </w:rPr>
        <w:t xml:space="preserve">atau layak; c) respon siswa uji coba lapangan dari segi materi sebesar </w:t>
      </w:r>
      <w:r w:rsidRPr="0026517A">
        <w:rPr>
          <w:rFonts w:ascii="Times New Roman" w:hAnsi="Times New Roman" w:cs="Times New Roman"/>
          <w:bCs/>
          <w:sz w:val="24"/>
          <w:szCs w:val="24"/>
        </w:rPr>
        <w:t>90,25%</w:t>
      </w:r>
      <w:r w:rsidRPr="0026517A">
        <w:rPr>
          <w:rFonts w:ascii="Times New Roman" w:hAnsi="Times New Roman" w:cs="Times New Roman"/>
          <w:sz w:val="24"/>
          <w:szCs w:val="24"/>
        </w:rPr>
        <w:t xml:space="preserve">atau Layak, segi desain buku sebesar </w:t>
      </w:r>
      <w:r w:rsidRPr="0026517A">
        <w:rPr>
          <w:rFonts w:ascii="Times New Roman" w:hAnsi="Times New Roman" w:cs="Times New Roman"/>
          <w:bCs/>
          <w:sz w:val="24"/>
          <w:szCs w:val="24"/>
        </w:rPr>
        <w:t>9</w:t>
      </w:r>
      <w:r w:rsidRPr="0026517A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Pr="0026517A">
        <w:rPr>
          <w:rFonts w:ascii="Times New Roman" w:hAnsi="Times New Roman" w:cs="Times New Roman"/>
          <w:bCs/>
          <w:sz w:val="24"/>
          <w:szCs w:val="24"/>
        </w:rPr>
        <w:t>,5%</w:t>
      </w:r>
      <w:r w:rsidRPr="0026517A">
        <w:rPr>
          <w:rFonts w:ascii="Times New Roman" w:hAnsi="Times New Roman" w:cs="Times New Roman"/>
          <w:sz w:val="24"/>
          <w:szCs w:val="24"/>
        </w:rPr>
        <w:t>atau Layak, dan skor maksimal sebesar 9</w:t>
      </w:r>
      <w:r w:rsidRPr="0026517A">
        <w:rPr>
          <w:rFonts w:ascii="Times New Roman" w:hAnsi="Times New Roman" w:cs="Times New Roman"/>
          <w:sz w:val="24"/>
          <w:szCs w:val="24"/>
          <w:lang w:val="en-US"/>
        </w:rPr>
        <w:t>0,87</w:t>
      </w:r>
      <w:r w:rsidRPr="0026517A">
        <w:rPr>
          <w:rFonts w:ascii="Times New Roman" w:hAnsi="Times New Roman" w:cs="Times New Roman"/>
          <w:sz w:val="24"/>
          <w:szCs w:val="24"/>
        </w:rPr>
        <w:t xml:space="preserve">% atau Layak. Dengan demikian, kesimpulan bahwa </w:t>
      </w:r>
      <w:r w:rsidRPr="0026517A">
        <w:rPr>
          <w:rFonts w:ascii="Times New Roman" w:hAnsi="Times New Roman" w:cs="Times New Roman"/>
          <w:i/>
          <w:sz w:val="24"/>
          <w:szCs w:val="24"/>
          <w:lang w:val="en-US"/>
        </w:rPr>
        <w:t>coloring book</w:t>
      </w:r>
      <w:r w:rsidRPr="0026517A">
        <w:rPr>
          <w:rFonts w:ascii="Times New Roman" w:hAnsi="Times New Roman" w:cs="Times New Roman"/>
          <w:sz w:val="24"/>
          <w:szCs w:val="24"/>
        </w:rPr>
        <w:t xml:space="preserve"> telah dinyatakan layak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memperkenalkan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member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sepakbola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="00E73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17A">
        <w:rPr>
          <w:rFonts w:ascii="Times New Roman" w:hAnsi="Times New Roman" w:cs="Times New Roman"/>
          <w:sz w:val="24"/>
          <w:szCs w:val="24"/>
          <w:lang w:val="en-US"/>
        </w:rPr>
        <w:t>dini</w:t>
      </w:r>
      <w:proofErr w:type="spellEnd"/>
      <w:r w:rsidRPr="002651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23CD" w:rsidRDefault="00270A49" w:rsidP="00E261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26103">
        <w:rPr>
          <w:rFonts w:ascii="Times New Roman" w:hAnsi="Times New Roman" w:cs="Times New Roman"/>
          <w:b/>
          <w:sz w:val="24"/>
          <w:szCs w:val="24"/>
        </w:rPr>
        <w:t>Kata Kunci</w:t>
      </w:r>
      <w:r w:rsidRPr="0026517A">
        <w:rPr>
          <w:rFonts w:ascii="Times New Roman" w:hAnsi="Times New Roman" w:cs="Times New Roman"/>
          <w:sz w:val="24"/>
          <w:szCs w:val="24"/>
        </w:rPr>
        <w:t xml:space="preserve">: </w:t>
      </w:r>
      <w:r w:rsidRPr="0026517A">
        <w:rPr>
          <w:rFonts w:ascii="Times New Roman" w:hAnsi="Times New Roman" w:cs="Times New Roman"/>
          <w:i/>
          <w:sz w:val="24"/>
          <w:szCs w:val="24"/>
        </w:rPr>
        <w:t xml:space="preserve">Media Pembelajaran, </w:t>
      </w:r>
      <w:r w:rsidRPr="0026517A">
        <w:rPr>
          <w:rFonts w:ascii="Times New Roman" w:hAnsi="Times New Roman" w:cs="Times New Roman"/>
          <w:i/>
          <w:sz w:val="24"/>
          <w:szCs w:val="24"/>
          <w:lang w:val="en-US"/>
        </w:rPr>
        <w:t>Coloring Book</w:t>
      </w:r>
      <w:r w:rsidRPr="0026517A">
        <w:rPr>
          <w:rFonts w:ascii="Times New Roman" w:hAnsi="Times New Roman" w:cs="Times New Roman"/>
          <w:i/>
          <w:sz w:val="24"/>
          <w:szCs w:val="24"/>
        </w:rPr>
        <w:t xml:space="preserve">, Teknik Dasar </w:t>
      </w:r>
      <w:proofErr w:type="spellStart"/>
      <w:r w:rsidRPr="0026517A">
        <w:rPr>
          <w:rFonts w:ascii="Times New Roman" w:hAnsi="Times New Roman" w:cs="Times New Roman"/>
          <w:i/>
          <w:sz w:val="24"/>
          <w:szCs w:val="24"/>
          <w:lang w:val="en-US"/>
        </w:rPr>
        <w:t>Sepakbola</w:t>
      </w:r>
      <w:proofErr w:type="spellEnd"/>
      <w:r w:rsidRPr="0026517A">
        <w:rPr>
          <w:rFonts w:ascii="Times New Roman" w:hAnsi="Times New Roman" w:cs="Times New Roman"/>
          <w:i/>
          <w:sz w:val="24"/>
          <w:szCs w:val="24"/>
        </w:rPr>
        <w:t>, Anak usia Dini</w:t>
      </w:r>
    </w:p>
    <w:p w:rsidR="00981FB4" w:rsidRDefault="00981FB4" w:rsidP="00E261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81FB4" w:rsidRDefault="00981FB4" w:rsidP="00E2610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DEVELOPMENT OF COLORING BOOK FOR FOOTBALL AIMED FOR EARLY CHILDHOOD</w:t>
      </w:r>
    </w:p>
    <w:p w:rsidR="00981FB4" w:rsidRPr="00981FB4" w:rsidRDefault="00981FB4" w:rsidP="00E26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>ABSTRACT</w:t>
      </w:r>
    </w:p>
    <w:p w:rsidR="008F0366" w:rsidRDefault="009423CD" w:rsidP="00E261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366">
        <w:rPr>
          <w:rStyle w:val="hps"/>
          <w:rFonts w:ascii="Times New Roman" w:hAnsi="Times New Roman" w:cs="Times New Roman"/>
          <w:sz w:val="24"/>
          <w:szCs w:val="24"/>
        </w:rPr>
        <w:t>This research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135725" w:rsidRPr="008F0366">
        <w:rPr>
          <w:rStyle w:val="hps"/>
          <w:rFonts w:ascii="Times New Roman" w:hAnsi="Times New Roman" w:cs="Times New Roman"/>
          <w:sz w:val="24"/>
          <w:szCs w:val="24"/>
        </w:rPr>
        <w:t>has a purpose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to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develop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learning media</w:t>
      </w:r>
      <w:r w:rsidR="00B67A17"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of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coloring book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for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early childhood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as a medium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that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can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>provide such understanding</w:t>
      </w:r>
      <w:r w:rsidR="00B67A17"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about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B67A17" w:rsidRPr="008F0366">
        <w:rPr>
          <w:rStyle w:val="hps"/>
          <w:rFonts w:ascii="Times New Roman" w:hAnsi="Times New Roman" w:cs="Times New Roman"/>
          <w:sz w:val="24"/>
          <w:szCs w:val="24"/>
        </w:rPr>
        <w:t>football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for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B67A17" w:rsidRPr="008F0366">
        <w:rPr>
          <w:rStyle w:val="hps"/>
          <w:rFonts w:ascii="Times New Roman" w:hAnsi="Times New Roman" w:cs="Times New Roman"/>
          <w:sz w:val="24"/>
          <w:szCs w:val="24"/>
        </w:rPr>
        <w:t>kids in early age</w:t>
      </w:r>
      <w:r w:rsidRPr="008F0366">
        <w:rPr>
          <w:rFonts w:ascii="Times New Roman" w:hAnsi="Times New Roman" w:cs="Times New Roman"/>
          <w:sz w:val="24"/>
          <w:szCs w:val="24"/>
        </w:rPr>
        <w:t>.</w:t>
      </w:r>
    </w:p>
    <w:p w:rsidR="008F0366" w:rsidRDefault="00B67A17" w:rsidP="00E261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366">
        <w:rPr>
          <w:rStyle w:val="hps"/>
          <w:rFonts w:ascii="Times New Roman" w:hAnsi="Times New Roman" w:cs="Times New Roman"/>
          <w:sz w:val="24"/>
          <w:szCs w:val="24"/>
        </w:rPr>
        <w:t>This research wa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categorized as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research and development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(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R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&amp;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D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).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This research was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carried out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>in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several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steps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namely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: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identification of potential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problems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information </w:t>
      </w:r>
      <w:r w:rsidR="00BA7CA3">
        <w:rPr>
          <w:rFonts w:ascii="Times New Roman" w:hAnsi="Times New Roman" w:cs="Times New Roman"/>
          <w:sz w:val="24"/>
          <w:szCs w:val="24"/>
        </w:rPr>
        <w:t>collection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product design,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product manufacturing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validation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expert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product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revision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testing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74326A" w:rsidRPr="008F0366">
        <w:rPr>
          <w:rFonts w:ascii="Times New Roman" w:hAnsi="Times New Roman" w:cs="Times New Roman"/>
          <w:sz w:val="24"/>
          <w:szCs w:val="24"/>
        </w:rPr>
        <w:t xml:space="preserve">final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production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. 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>The d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evelopment of instructional media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coloring book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>was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validated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by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expert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of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content and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media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expert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beforehand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.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T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he </w:t>
      </w:r>
      <w:r w:rsidR="009C18E7" w:rsidRPr="008F0366">
        <w:rPr>
          <w:rStyle w:val="hps"/>
          <w:rFonts w:ascii="Times New Roman" w:hAnsi="Times New Roman" w:cs="Times New Roman"/>
          <w:sz w:val="24"/>
          <w:szCs w:val="24"/>
        </w:rPr>
        <w:t>product testing is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carried out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on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5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C18E7" w:rsidRPr="008F0366">
        <w:rPr>
          <w:rStyle w:val="hps"/>
          <w:rFonts w:ascii="Times New Roman" w:hAnsi="Times New Roman" w:cs="Times New Roman"/>
          <w:sz w:val="24"/>
          <w:szCs w:val="24"/>
        </w:rPr>
        <w:t>students to do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one</w:t>
      </w:r>
      <w:r w:rsidR="009423CD" w:rsidRPr="008F0366">
        <w:rPr>
          <w:rFonts w:ascii="Times New Roman" w:hAnsi="Times New Roman" w:cs="Times New Roman"/>
          <w:sz w:val="24"/>
          <w:szCs w:val="24"/>
        </w:rPr>
        <w:t>-on-one</w:t>
      </w:r>
      <w:r w:rsidR="009C18E7" w:rsidRPr="008F0366">
        <w:rPr>
          <w:rFonts w:ascii="Times New Roman" w:hAnsi="Times New Roman" w:cs="Times New Roman"/>
          <w:sz w:val="24"/>
          <w:szCs w:val="24"/>
        </w:rPr>
        <w:t xml:space="preserve"> skill for football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10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students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for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small group trial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20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students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for field trials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.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The subjects were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students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C18E7" w:rsidRPr="008F0366">
        <w:rPr>
          <w:rFonts w:ascii="Times New Roman" w:hAnsi="Times New Roman" w:cs="Times New Roman"/>
          <w:sz w:val="24"/>
          <w:szCs w:val="24"/>
        </w:rPr>
        <w:t xml:space="preserve">of Mutiara Hati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ECD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Sleman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Yogyakarta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SSO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Real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Madrid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UNY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. </w:t>
      </w:r>
      <w:r w:rsidR="0074326A" w:rsidRPr="008F0366">
        <w:rPr>
          <w:rFonts w:ascii="Times New Roman" w:hAnsi="Times New Roman" w:cs="Times New Roman"/>
          <w:sz w:val="24"/>
          <w:szCs w:val="24"/>
        </w:rPr>
        <w:t>The d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ata collection techniques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74326A" w:rsidRPr="008F0366">
        <w:rPr>
          <w:rFonts w:ascii="Times New Roman" w:hAnsi="Times New Roman" w:cs="Times New Roman"/>
          <w:sz w:val="24"/>
          <w:szCs w:val="24"/>
        </w:rPr>
        <w:t xml:space="preserve">that were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used in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this study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>were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a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questionnaire instrument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. 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>The d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ata analysis technique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>wa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s descriptive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qualitative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research</w:t>
      </w:r>
      <w:r w:rsidR="009423CD"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74326A" w:rsidRPr="008F0366">
        <w:rPr>
          <w:rFonts w:ascii="Times New Roman" w:hAnsi="Times New Roman" w:cs="Times New Roman"/>
          <w:sz w:val="24"/>
          <w:szCs w:val="24"/>
        </w:rPr>
        <w:t xml:space="preserve">through </w:t>
      </w:r>
      <w:r w:rsidR="009423CD" w:rsidRPr="008F0366">
        <w:rPr>
          <w:rStyle w:val="hps"/>
          <w:rFonts w:ascii="Times New Roman" w:hAnsi="Times New Roman" w:cs="Times New Roman"/>
          <w:sz w:val="24"/>
          <w:szCs w:val="24"/>
        </w:rPr>
        <w:t>percentages</w:t>
      </w:r>
      <w:r w:rsidR="009423CD" w:rsidRPr="008F0366">
        <w:rPr>
          <w:rFonts w:ascii="Times New Roman" w:hAnsi="Times New Roman" w:cs="Times New Roman"/>
          <w:sz w:val="24"/>
          <w:szCs w:val="24"/>
        </w:rPr>
        <w:t>.</w:t>
      </w:r>
    </w:p>
    <w:p w:rsidR="008F0366" w:rsidRDefault="009423CD" w:rsidP="00E26103">
      <w:pPr>
        <w:spacing w:after="0" w:line="240" w:lineRule="auto"/>
        <w:ind w:firstLine="72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8F0366">
        <w:rPr>
          <w:rStyle w:val="hps"/>
          <w:rFonts w:ascii="Times New Roman" w:hAnsi="Times New Roman" w:cs="Times New Roman"/>
          <w:sz w:val="24"/>
          <w:szCs w:val="24"/>
        </w:rPr>
        <w:t>The results show</w:t>
      </w:r>
      <w:r w:rsidR="0074326A"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that the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coloring book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provide</w:t>
      </w:r>
      <w:r w:rsidR="009C18E7" w:rsidRPr="008F0366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an understanding of the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basic techniques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of football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for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early childhood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9C18E7" w:rsidRPr="008F0366">
        <w:rPr>
          <w:rFonts w:ascii="Times New Roman" w:hAnsi="Times New Roman" w:cs="Times New Roman"/>
          <w:sz w:val="24"/>
          <w:szCs w:val="24"/>
        </w:rPr>
        <w:t xml:space="preserve">and it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is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feasible</w:t>
      </w:r>
      <w:r w:rsidRPr="008F0366">
        <w:rPr>
          <w:rFonts w:ascii="Times New Roman" w:hAnsi="Times New Roman" w:cs="Times New Roman"/>
          <w:sz w:val="24"/>
          <w:szCs w:val="24"/>
        </w:rPr>
        <w:t xml:space="preserve">.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The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results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8F0366" w:rsidRPr="008F0366">
        <w:rPr>
          <w:rFonts w:ascii="Times New Roman" w:hAnsi="Times New Roman" w:cs="Times New Roman"/>
          <w:sz w:val="24"/>
          <w:szCs w:val="24"/>
        </w:rPr>
        <w:t xml:space="preserve">are </w:t>
      </w:r>
      <w:r w:rsidR="009C18E7" w:rsidRPr="008F0366">
        <w:rPr>
          <w:rStyle w:val="hps"/>
          <w:rFonts w:ascii="Times New Roman" w:hAnsi="Times New Roman" w:cs="Times New Roman"/>
          <w:sz w:val="24"/>
          <w:szCs w:val="24"/>
        </w:rPr>
        <w:t>obtained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from the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validation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of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a)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8F0366" w:rsidRPr="008F0366">
        <w:rPr>
          <w:rStyle w:val="hps"/>
          <w:rFonts w:ascii="Times New Roman" w:hAnsi="Times New Roman" w:cs="Times New Roman"/>
          <w:sz w:val="24"/>
          <w:szCs w:val="24"/>
        </w:rPr>
        <w:t>experts of matter for about 83.33%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or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8F0366" w:rsidRPr="008F0366">
        <w:rPr>
          <w:rFonts w:ascii="Times New Roman" w:hAnsi="Times New Roman" w:cs="Times New Roman"/>
          <w:sz w:val="24"/>
          <w:szCs w:val="24"/>
        </w:rPr>
        <w:t xml:space="preserve">categorized as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Worth</w:t>
      </w:r>
      <w:r w:rsidRPr="008F0366">
        <w:rPr>
          <w:rFonts w:ascii="Times New Roman" w:hAnsi="Times New Roman" w:cs="Times New Roman"/>
          <w:sz w:val="24"/>
          <w:szCs w:val="24"/>
        </w:rPr>
        <w:t xml:space="preserve">;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b</w:t>
      </w:r>
      <w:r w:rsidRPr="008F0366">
        <w:rPr>
          <w:rFonts w:ascii="Times New Roman" w:hAnsi="Times New Roman" w:cs="Times New Roman"/>
          <w:sz w:val="24"/>
          <w:szCs w:val="24"/>
        </w:rPr>
        <w:t xml:space="preserve">)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a media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expert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8F0366" w:rsidRPr="008F0366">
        <w:rPr>
          <w:rStyle w:val="hps"/>
          <w:rFonts w:ascii="Times New Roman" w:hAnsi="Times New Roman" w:cs="Times New Roman"/>
          <w:sz w:val="24"/>
          <w:szCs w:val="24"/>
        </w:rPr>
        <w:t>for about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80.91</w:t>
      </w:r>
      <w:r w:rsidRPr="008F0366">
        <w:rPr>
          <w:rFonts w:ascii="Times New Roman" w:hAnsi="Times New Roman" w:cs="Times New Roman"/>
          <w:sz w:val="24"/>
          <w:szCs w:val="24"/>
        </w:rPr>
        <w:t xml:space="preserve">%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or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8F0366" w:rsidRPr="008F0366">
        <w:rPr>
          <w:rStyle w:val="hps"/>
          <w:rFonts w:ascii="Times New Roman" w:hAnsi="Times New Roman" w:cs="Times New Roman"/>
          <w:sz w:val="24"/>
          <w:szCs w:val="24"/>
        </w:rPr>
        <w:t>Worth</w:t>
      </w:r>
      <w:r w:rsidRPr="008F0366">
        <w:rPr>
          <w:rFonts w:ascii="Times New Roman" w:hAnsi="Times New Roman" w:cs="Times New Roman"/>
          <w:sz w:val="24"/>
          <w:szCs w:val="24"/>
        </w:rPr>
        <w:t xml:space="preserve">;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8F0366">
        <w:rPr>
          <w:rFonts w:ascii="Times New Roman" w:hAnsi="Times New Roman" w:cs="Times New Roman"/>
          <w:sz w:val="24"/>
          <w:szCs w:val="24"/>
        </w:rPr>
        <w:t xml:space="preserve">)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student</w:t>
      </w:r>
      <w:r w:rsidR="008F0366" w:rsidRPr="008F0366">
        <w:rPr>
          <w:rStyle w:val="hps"/>
          <w:rFonts w:ascii="Times New Roman" w:hAnsi="Times New Roman" w:cs="Times New Roman"/>
          <w:sz w:val="24"/>
          <w:szCs w:val="24"/>
        </w:rPr>
        <w:t>s’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response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8F0366" w:rsidRPr="008F0366">
        <w:rPr>
          <w:rFonts w:ascii="Times New Roman" w:hAnsi="Times New Roman" w:cs="Times New Roman"/>
          <w:sz w:val="24"/>
          <w:szCs w:val="24"/>
        </w:rPr>
        <w:t xml:space="preserve">for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field trials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in terms of material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8F0366" w:rsidRPr="008F0366">
        <w:rPr>
          <w:rStyle w:val="hps"/>
          <w:rFonts w:ascii="Times New Roman" w:hAnsi="Times New Roman" w:cs="Times New Roman"/>
          <w:sz w:val="24"/>
          <w:szCs w:val="24"/>
        </w:rPr>
        <w:t>for about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90.25</w:t>
      </w:r>
      <w:r w:rsidRPr="008F0366">
        <w:rPr>
          <w:rFonts w:ascii="Times New Roman" w:hAnsi="Times New Roman" w:cs="Times New Roman"/>
          <w:sz w:val="24"/>
          <w:szCs w:val="24"/>
        </w:rPr>
        <w:t xml:space="preserve">%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or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="008F0366" w:rsidRPr="008F0366">
        <w:rPr>
          <w:rStyle w:val="hps"/>
          <w:rFonts w:ascii="Times New Roman" w:hAnsi="Times New Roman" w:cs="Times New Roman"/>
          <w:sz w:val="24"/>
          <w:szCs w:val="24"/>
        </w:rPr>
        <w:t>Worth enough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,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in terms of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the design of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the book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by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91.5</w:t>
      </w:r>
      <w:r w:rsidRPr="008F0366">
        <w:rPr>
          <w:rFonts w:ascii="Times New Roman" w:hAnsi="Times New Roman" w:cs="Times New Roman"/>
          <w:sz w:val="24"/>
          <w:szCs w:val="24"/>
        </w:rPr>
        <w:t xml:space="preserve">%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or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Worthy</w:t>
      </w:r>
      <w:r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a maximum score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of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90.87</w:t>
      </w:r>
      <w:r w:rsidRPr="008F0366">
        <w:rPr>
          <w:rFonts w:ascii="Times New Roman" w:hAnsi="Times New Roman" w:cs="Times New Roman"/>
          <w:sz w:val="24"/>
          <w:szCs w:val="24"/>
        </w:rPr>
        <w:t xml:space="preserve">%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or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Worth</w:t>
      </w:r>
      <w:r w:rsidRPr="008F0366">
        <w:rPr>
          <w:rFonts w:ascii="Times New Roman" w:hAnsi="Times New Roman" w:cs="Times New Roman"/>
          <w:sz w:val="24"/>
          <w:szCs w:val="24"/>
        </w:rPr>
        <w:t xml:space="preserve">.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Thus</w:t>
      </w:r>
      <w:r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8F0366" w:rsidRPr="008F0366">
        <w:rPr>
          <w:rFonts w:ascii="Times New Roman" w:hAnsi="Times New Roman" w:cs="Times New Roman"/>
          <w:sz w:val="24"/>
          <w:szCs w:val="24"/>
        </w:rPr>
        <w:t xml:space="preserve">it draws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the conclusion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that the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coloring book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has been declared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fit </w:t>
      </w:r>
      <w:r w:rsidR="008F0366"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enough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to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introduce</w:t>
      </w:r>
      <w:r w:rsidR="008F0366" w:rsidRPr="008F0366">
        <w:rPr>
          <w:rStyle w:val="hps"/>
          <w:rFonts w:ascii="Times New Roman" w:hAnsi="Times New Roman" w:cs="Times New Roman"/>
          <w:sz w:val="24"/>
          <w:szCs w:val="24"/>
        </w:rPr>
        <w:t xml:space="preserve"> and give some understanding on the basic techniques of football to early childhood.</w:t>
      </w:r>
    </w:p>
    <w:p w:rsidR="009423CD" w:rsidRDefault="009423CD" w:rsidP="00E26103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26103">
        <w:rPr>
          <w:rStyle w:val="hps"/>
          <w:rFonts w:ascii="Times New Roman" w:hAnsi="Times New Roman" w:cs="Times New Roman"/>
          <w:b/>
          <w:sz w:val="24"/>
          <w:szCs w:val="24"/>
        </w:rPr>
        <w:t>Keywords</w:t>
      </w:r>
      <w:r w:rsidRPr="00E26103">
        <w:rPr>
          <w:rFonts w:ascii="Times New Roman" w:hAnsi="Times New Roman" w:cs="Times New Roman"/>
          <w:b/>
          <w:sz w:val="24"/>
          <w:szCs w:val="24"/>
        </w:rPr>
        <w:t>:</w:t>
      </w:r>
      <w:r w:rsidRPr="008F0366">
        <w:rPr>
          <w:rFonts w:ascii="Times New Roman" w:hAnsi="Times New Roman" w:cs="Times New Roman"/>
          <w:sz w:val="24"/>
          <w:szCs w:val="24"/>
        </w:rPr>
        <w:t xml:space="preserve">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Learning Media</w:t>
      </w:r>
      <w:r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Coloring Book</w:t>
      </w:r>
      <w:r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="008F0366" w:rsidRPr="008F0366">
        <w:rPr>
          <w:rFonts w:ascii="Times New Roman" w:hAnsi="Times New Roman" w:cs="Times New Roman"/>
          <w:sz w:val="24"/>
          <w:szCs w:val="24"/>
        </w:rPr>
        <w:t xml:space="preserve">Football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Basic Technique</w:t>
      </w:r>
      <w:r w:rsidRPr="008F0366">
        <w:rPr>
          <w:rFonts w:ascii="Times New Roman" w:hAnsi="Times New Roman" w:cs="Times New Roman"/>
          <w:sz w:val="24"/>
          <w:szCs w:val="24"/>
        </w:rPr>
        <w:t xml:space="preserve">, </w:t>
      </w:r>
      <w:r w:rsidRPr="008F0366">
        <w:rPr>
          <w:rStyle w:val="hps"/>
          <w:rFonts w:ascii="Times New Roman" w:hAnsi="Times New Roman" w:cs="Times New Roman"/>
          <w:sz w:val="24"/>
          <w:szCs w:val="24"/>
        </w:rPr>
        <w:t>E</w:t>
      </w:r>
      <w:r w:rsidR="008F0366" w:rsidRPr="008F0366">
        <w:rPr>
          <w:rStyle w:val="hps"/>
          <w:rFonts w:ascii="Times New Roman" w:hAnsi="Times New Roman" w:cs="Times New Roman"/>
          <w:sz w:val="24"/>
          <w:szCs w:val="24"/>
        </w:rPr>
        <w:t>arly Childhood</w:t>
      </w:r>
    </w:p>
    <w:p w:rsidR="00981FB4" w:rsidRDefault="00981FB4" w:rsidP="00E26103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81FB4" w:rsidRDefault="00981FB4" w:rsidP="00E26103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81FB4" w:rsidRDefault="00E26103" w:rsidP="00E26103">
      <w:pPr>
        <w:spacing w:after="0" w:line="240" w:lineRule="auto"/>
        <w:ind w:left="6480"/>
        <w:jc w:val="center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     </w:t>
      </w:r>
      <w:r w:rsidR="00981FB4">
        <w:rPr>
          <w:rStyle w:val="hps"/>
          <w:rFonts w:ascii="Times New Roman" w:hAnsi="Times New Roman" w:cs="Times New Roman"/>
          <w:sz w:val="24"/>
          <w:szCs w:val="24"/>
        </w:rPr>
        <w:t>Yogyakarta, 1</w:t>
      </w:r>
      <w:r>
        <w:rPr>
          <w:rStyle w:val="hps"/>
          <w:rFonts w:ascii="Times New Roman" w:hAnsi="Times New Roman" w:cs="Times New Roman"/>
          <w:sz w:val="24"/>
          <w:szCs w:val="24"/>
        </w:rPr>
        <w:t>1</w:t>
      </w:r>
      <w:r w:rsidR="00981FB4">
        <w:rPr>
          <w:rStyle w:val="hps"/>
          <w:rFonts w:ascii="Times New Roman" w:hAnsi="Times New Roman" w:cs="Times New Roman"/>
          <w:sz w:val="24"/>
          <w:szCs w:val="24"/>
        </w:rPr>
        <w:t xml:space="preserve"> Februari 2015</w:t>
      </w:r>
    </w:p>
    <w:p w:rsidR="00981FB4" w:rsidRDefault="00981FB4" w:rsidP="00E26103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Wakil Dekan I </w:t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  <w:t>Pembimbing</w:t>
      </w:r>
    </w:p>
    <w:p w:rsidR="00981FB4" w:rsidRDefault="00981FB4" w:rsidP="00E26103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</w:p>
    <w:p w:rsidR="00981FB4" w:rsidRDefault="00981FB4" w:rsidP="00E26103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</w:p>
    <w:p w:rsidR="00981FB4" w:rsidRDefault="00981FB4" w:rsidP="00E26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Dr. Panggung Sutapa, M.S. </w:t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>
        <w:rPr>
          <w:rStyle w:val="hps"/>
          <w:rFonts w:ascii="Times New Roman" w:hAnsi="Times New Roman" w:cs="Times New Roman"/>
          <w:sz w:val="24"/>
          <w:szCs w:val="24"/>
        </w:rPr>
        <w:tab/>
      </w:r>
      <w:r w:rsidRPr="00674DF6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674DF6">
        <w:rPr>
          <w:rFonts w:ascii="Times New Roman" w:hAnsi="Times New Roman" w:cs="Times New Roman"/>
          <w:sz w:val="24"/>
          <w:szCs w:val="24"/>
          <w:lang w:val="en-US"/>
        </w:rPr>
        <w:t>Siswantoyo</w:t>
      </w:r>
      <w:proofErr w:type="spellEnd"/>
      <w:r w:rsidRPr="00674D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4DF6">
        <w:rPr>
          <w:rFonts w:ascii="Times New Roman" w:hAnsi="Times New Roman" w:cs="Times New Roman"/>
          <w:sz w:val="24"/>
          <w:szCs w:val="24"/>
          <w:lang w:val="en-US"/>
        </w:rPr>
        <w:t>M.Kes</w:t>
      </w:r>
      <w:proofErr w:type="spellEnd"/>
      <w:r w:rsidRPr="00674D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1FB4" w:rsidRPr="00981FB4" w:rsidRDefault="00981FB4" w:rsidP="00E26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NIP. </w:t>
      </w:r>
      <w:r w:rsidRPr="00674DF6">
        <w:rPr>
          <w:rFonts w:ascii="Times New Roman" w:hAnsi="Times New Roman" w:cs="Times New Roman"/>
          <w:sz w:val="24"/>
          <w:szCs w:val="24"/>
        </w:rPr>
        <w:t>19590728 198601 1 001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NIP. </w:t>
      </w:r>
      <w:r w:rsidRPr="00674DF6">
        <w:rPr>
          <w:rFonts w:ascii="Times New Roman" w:hAnsi="Times New Roman" w:cs="Times New Roman"/>
          <w:sz w:val="24"/>
          <w:szCs w:val="24"/>
        </w:rPr>
        <w:t>19720310 199903 1 002</w:t>
      </w:r>
    </w:p>
    <w:sectPr w:rsidR="00981FB4" w:rsidRPr="00981FB4" w:rsidSect="00981F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0A49"/>
    <w:rsid w:val="00135725"/>
    <w:rsid w:val="00270A49"/>
    <w:rsid w:val="0074326A"/>
    <w:rsid w:val="008514FD"/>
    <w:rsid w:val="008F0366"/>
    <w:rsid w:val="009423CD"/>
    <w:rsid w:val="00981FB4"/>
    <w:rsid w:val="009C18E7"/>
    <w:rsid w:val="00A1630E"/>
    <w:rsid w:val="00B67A17"/>
    <w:rsid w:val="00BA7CA3"/>
    <w:rsid w:val="00D95E3A"/>
    <w:rsid w:val="00E26103"/>
    <w:rsid w:val="00E73D81"/>
    <w:rsid w:val="00E8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42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2015-02-16T06:59:00Z</cp:lastPrinted>
  <dcterms:created xsi:type="dcterms:W3CDTF">2015-02-09T07:40:00Z</dcterms:created>
  <dcterms:modified xsi:type="dcterms:W3CDTF">2015-02-16T07:06:00Z</dcterms:modified>
</cp:coreProperties>
</file>